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9E80" w14:textId="77777777" w:rsidR="00630E0F" w:rsidRPr="005C5128" w:rsidRDefault="00630E0F" w:rsidP="00630E0F">
      <w:pPr>
        <w:jc w:val="center"/>
        <w:rPr>
          <w:rFonts w:eastAsia="標楷體"/>
          <w:b/>
          <w:color w:val="000000"/>
          <w:sz w:val="40"/>
          <w:szCs w:val="40"/>
        </w:rPr>
      </w:pPr>
      <w:r w:rsidRPr="005C5128">
        <w:rPr>
          <w:rFonts w:eastAsia="標楷體"/>
          <w:b/>
          <w:color w:val="000000"/>
          <w:sz w:val="40"/>
          <w:szCs w:val="40"/>
        </w:rPr>
        <w:t>沙崙綠能科技示範場域宿舍管理辦法</w:t>
      </w:r>
    </w:p>
    <w:p w14:paraId="44B27AA1" w14:textId="77777777" w:rsidR="00CB1FA0" w:rsidRPr="008B462B" w:rsidRDefault="00B8665A" w:rsidP="00630E0F">
      <w:pPr>
        <w:pStyle w:val="a3"/>
        <w:rPr>
          <w:rFonts w:eastAsia="標楷體"/>
        </w:rPr>
      </w:pPr>
      <w:r w:rsidRPr="005C5128">
        <w:rPr>
          <w:rFonts w:eastAsia="標楷體"/>
          <w:color w:val="000000"/>
          <w:szCs w:val="24"/>
        </w:rPr>
        <w:t>110.05.07</w:t>
      </w:r>
      <w:r w:rsidR="005C5940" w:rsidRPr="008B462B">
        <w:rPr>
          <w:rFonts w:eastAsia="標楷體" w:hint="eastAsia"/>
          <w:szCs w:val="24"/>
        </w:rPr>
        <w:t>核定</w:t>
      </w:r>
    </w:p>
    <w:p w14:paraId="0E173C12" w14:textId="77777777" w:rsidR="00630E0F" w:rsidRPr="005C5128" w:rsidRDefault="00CB1FA0" w:rsidP="00630E0F">
      <w:pPr>
        <w:pStyle w:val="a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112.</w:t>
      </w:r>
      <w:r w:rsidR="00105DBF">
        <w:rPr>
          <w:rFonts w:eastAsia="標楷體" w:hint="eastAsia"/>
          <w:color w:val="000000"/>
        </w:rPr>
        <w:t>0</w:t>
      </w:r>
      <w:r w:rsidR="005A6C6A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="00105DBF">
        <w:rPr>
          <w:rFonts w:eastAsia="標楷體" w:hint="eastAsia"/>
          <w:color w:val="000000"/>
        </w:rPr>
        <w:t>0</w:t>
      </w:r>
      <w:r w:rsidR="005A6C6A"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修訂</w:t>
      </w:r>
    </w:p>
    <w:p w14:paraId="2C684041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一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目的</w:t>
      </w:r>
    </w:p>
    <w:p w14:paraId="3675BC8E" w14:textId="77777777" w:rsidR="00630E0F" w:rsidRPr="005C5128" w:rsidRDefault="00630E0F" w:rsidP="00630E0F">
      <w:pPr>
        <w:ind w:left="1416" w:hangingChars="590" w:hanging="1416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　　　　　</w:t>
      </w: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為使沙崙綠能科技示範場域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以</w:t>
      </w:r>
      <w:r w:rsidR="008D4855" w:rsidRPr="005C5128">
        <w:rPr>
          <w:rFonts w:eastAsia="標楷體"/>
          <w:color w:val="000000"/>
          <w:szCs w:val="24"/>
        </w:rPr>
        <w:t>下簡稱沙崙園</w:t>
      </w:r>
      <w:r w:rsidRPr="005C5128">
        <w:rPr>
          <w:rFonts w:eastAsia="標楷體"/>
          <w:color w:val="000000"/>
          <w:szCs w:val="24"/>
        </w:rPr>
        <w:t>區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宿舍之使用、配備、維護有所遵循，特訂定本辦法。</w:t>
      </w:r>
    </w:p>
    <w:p w14:paraId="5DCF5D3D" w14:textId="77777777" w:rsidR="00630E0F" w:rsidRPr="005C5128" w:rsidRDefault="00630E0F" w:rsidP="00630E0F">
      <w:pPr>
        <w:tabs>
          <w:tab w:val="left" w:pos="360"/>
        </w:tabs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　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二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業務主管單位</w:t>
      </w:r>
    </w:p>
    <w:p w14:paraId="7738DC33" w14:textId="77777777" w:rsidR="00630E0F" w:rsidRPr="005C5128" w:rsidRDefault="00630E0F" w:rsidP="00630E0F">
      <w:pPr>
        <w:ind w:left="1536" w:hangingChars="640" w:hanging="1536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　　　　　　本辦法業務主管單位為</w:t>
      </w:r>
      <w:r w:rsidR="0048054B" w:rsidRPr="008B462B">
        <w:rPr>
          <w:rFonts w:eastAsia="標楷體" w:hint="eastAsia"/>
          <w:color w:val="FF0000"/>
          <w:szCs w:val="24"/>
          <w:u w:val="single"/>
        </w:rPr>
        <w:t>沙崙綠能科技示範場域營運辦公室</w:t>
      </w:r>
      <w:r w:rsidR="0048054B" w:rsidRPr="005C5128" w:rsidDel="0048054B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以下簡稱</w:t>
      </w:r>
      <w:r w:rsidR="0048054B" w:rsidRPr="008B462B">
        <w:rPr>
          <w:rFonts w:eastAsia="標楷體" w:hint="eastAsia"/>
          <w:color w:val="FF0000"/>
          <w:szCs w:val="24"/>
          <w:u w:val="single"/>
        </w:rPr>
        <w:t>營運辦公室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，負責本辦法之制定、修正及廢止等相關事宜。</w:t>
      </w:r>
    </w:p>
    <w:p w14:paraId="5B649812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　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三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宿舍類別及借用條件</w:t>
      </w:r>
    </w:p>
    <w:p w14:paraId="3D2ADB02" w14:textId="77777777" w:rsidR="00630E0F" w:rsidRPr="008B462B" w:rsidRDefault="00630E0F" w:rsidP="00630E0F">
      <w:pPr>
        <w:pStyle w:val="a8"/>
        <w:adjustRightInd w:val="0"/>
        <w:spacing w:line="280" w:lineRule="exact"/>
        <w:ind w:leftChars="367" w:left="1560" w:right="0" w:hangingChars="283" w:hanging="679"/>
        <w:jc w:val="both"/>
        <w:rPr>
          <w:rFonts w:ascii="Times New Roman" w:eastAsia="標楷體"/>
          <w:color w:val="000000"/>
          <w:kern w:val="0"/>
          <w:sz w:val="22"/>
        </w:rPr>
      </w:pPr>
      <w:r w:rsidRPr="005C5128">
        <w:rPr>
          <w:rFonts w:ascii="Times New Roman" w:eastAsia="標楷體"/>
          <w:color w:val="000000"/>
          <w:szCs w:val="24"/>
        </w:rPr>
        <w:t xml:space="preserve">     </w:t>
      </w:r>
      <w:r w:rsidRPr="005C5128">
        <w:rPr>
          <w:rFonts w:ascii="Times New Roman" w:eastAsia="標楷體"/>
          <w:color w:val="000000"/>
          <w:kern w:val="0"/>
        </w:rPr>
        <w:t>本辦法所稱宿舍分為單人宿舍、展示屋、招待所等，由</w:t>
      </w:r>
      <w:r w:rsidR="0048054B" w:rsidRPr="008B462B">
        <w:rPr>
          <w:rFonts w:ascii="Times New Roman" w:eastAsia="標楷體" w:hint="eastAsia"/>
          <w:color w:val="FF0000"/>
          <w:szCs w:val="24"/>
          <w:u w:val="single"/>
        </w:rPr>
        <w:t>營運辦公室</w:t>
      </w:r>
      <w:r w:rsidRPr="005C5128">
        <w:rPr>
          <w:rFonts w:ascii="Times New Roman" w:eastAsia="標楷體"/>
          <w:color w:val="000000"/>
          <w:kern w:val="0"/>
        </w:rPr>
        <w:t>依需要訂定其借用對象。</w:t>
      </w:r>
    </w:p>
    <w:p w14:paraId="3020A7DB" w14:textId="77777777" w:rsidR="00630E0F" w:rsidRPr="005C5128" w:rsidRDefault="00630E0F" w:rsidP="00630E0F">
      <w:pPr>
        <w:numPr>
          <w:ilvl w:val="0"/>
          <w:numId w:val="2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單人宿舍</w:t>
      </w:r>
    </w:p>
    <w:p w14:paraId="6FD44503" w14:textId="77777777" w:rsidR="00630E0F" w:rsidRPr="005C5128" w:rsidRDefault="00630E0F" w:rsidP="00630E0F">
      <w:pPr>
        <w:ind w:leftChars="800" w:left="2410" w:hangingChars="204" w:hanging="490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一</w:t>
      </w:r>
      <w:r w:rsidRPr="005C5128">
        <w:rPr>
          <w:rFonts w:eastAsia="標楷體"/>
          <w:color w:val="000000"/>
          <w:szCs w:val="24"/>
        </w:rPr>
        <w:t xml:space="preserve">) </w:t>
      </w:r>
      <w:r w:rsidRPr="005C5128">
        <w:rPr>
          <w:rFonts w:eastAsia="標楷體"/>
          <w:color w:val="000000"/>
          <w:szCs w:val="24"/>
        </w:rPr>
        <w:t>適用對象：</w:t>
      </w:r>
      <w:r w:rsidRPr="005C5128">
        <w:rPr>
          <w:rFonts w:eastAsia="標楷體"/>
          <w:color w:val="000000"/>
          <w:kern w:val="0"/>
          <w:szCs w:val="24"/>
        </w:rPr>
        <w:t>工研院不定期人員、定期人員、人力派遣人員、進駐廠商派駐沙</w:t>
      </w:r>
      <w:r w:rsidR="008D4855" w:rsidRPr="005C5128">
        <w:rPr>
          <w:rFonts w:eastAsia="標楷體"/>
          <w:color w:val="000000"/>
          <w:kern w:val="0"/>
          <w:szCs w:val="24"/>
        </w:rPr>
        <w:t>崙園</w:t>
      </w:r>
      <w:r w:rsidRPr="005C5128">
        <w:rPr>
          <w:rFonts w:eastAsia="標楷體"/>
          <w:color w:val="000000"/>
          <w:kern w:val="0"/>
          <w:szCs w:val="24"/>
        </w:rPr>
        <w:t>區之員工</w:t>
      </w:r>
      <w:r w:rsidRPr="005C5128">
        <w:rPr>
          <w:rFonts w:eastAsia="標楷體"/>
          <w:color w:val="000000"/>
          <w:szCs w:val="24"/>
        </w:rPr>
        <w:t>。</w:t>
      </w:r>
    </w:p>
    <w:p w14:paraId="3D6876BB" w14:textId="77777777" w:rsidR="00630E0F" w:rsidRPr="005C5128" w:rsidRDefault="00630E0F" w:rsidP="00630E0F">
      <w:pPr>
        <w:ind w:left="1920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二</w:t>
      </w:r>
      <w:r w:rsidRPr="005C5128">
        <w:rPr>
          <w:rFonts w:eastAsia="標楷體"/>
          <w:color w:val="000000"/>
          <w:szCs w:val="24"/>
        </w:rPr>
        <w:t xml:space="preserve">) </w:t>
      </w:r>
      <w:r w:rsidRPr="005C5128">
        <w:rPr>
          <w:rFonts w:eastAsia="標楷體"/>
          <w:color w:val="000000"/>
          <w:szCs w:val="24"/>
        </w:rPr>
        <w:t>使用申請：</w:t>
      </w:r>
    </w:p>
    <w:p w14:paraId="6B9FBA79" w14:textId="77777777" w:rsidR="00630E0F" w:rsidRPr="005C5128" w:rsidRDefault="00630E0F" w:rsidP="00630E0F">
      <w:pPr>
        <w:pStyle w:val="a8"/>
        <w:numPr>
          <w:ilvl w:val="0"/>
          <w:numId w:val="15"/>
        </w:numPr>
        <w:adjustRightInd w:val="0"/>
        <w:ind w:right="0"/>
        <w:jc w:val="both"/>
        <w:rPr>
          <w:rFonts w:ascii="Times New Roman" w:eastAsia="標楷體"/>
          <w:color w:val="000000"/>
          <w:kern w:val="0"/>
          <w:szCs w:val="24"/>
        </w:rPr>
      </w:pPr>
      <w:r w:rsidRPr="005C5128">
        <w:rPr>
          <w:rFonts w:ascii="Times New Roman" w:eastAsia="標楷體"/>
          <w:color w:val="000000"/>
          <w:kern w:val="0"/>
          <w:szCs w:val="24"/>
        </w:rPr>
        <w:t>工研院不定期人員、定期人員、人力派遣人員，依申請順序辦理。</w:t>
      </w:r>
    </w:p>
    <w:p w14:paraId="69C1AC4A" w14:textId="77777777" w:rsidR="00630E0F" w:rsidRPr="005C5128" w:rsidRDefault="00630E0F" w:rsidP="00630E0F">
      <w:pPr>
        <w:pStyle w:val="a8"/>
        <w:numPr>
          <w:ilvl w:val="0"/>
          <w:numId w:val="15"/>
        </w:numPr>
        <w:adjustRightInd w:val="0"/>
        <w:ind w:right="0"/>
        <w:jc w:val="both"/>
        <w:rPr>
          <w:rFonts w:ascii="Times New Roman" w:eastAsia="標楷體"/>
          <w:color w:val="000000"/>
          <w:kern w:val="0"/>
          <w:szCs w:val="24"/>
        </w:rPr>
      </w:pPr>
      <w:r w:rsidRPr="005C5128">
        <w:rPr>
          <w:rFonts w:ascii="Times New Roman" w:eastAsia="標楷體"/>
          <w:color w:val="000000"/>
          <w:kern w:val="0"/>
          <w:szCs w:val="24"/>
        </w:rPr>
        <w:t>進駐廠商派駐沙</w:t>
      </w:r>
      <w:r w:rsidR="008D4855" w:rsidRPr="005C5128">
        <w:rPr>
          <w:rFonts w:ascii="Times New Roman" w:eastAsia="標楷體"/>
          <w:color w:val="000000"/>
          <w:kern w:val="0"/>
          <w:szCs w:val="24"/>
        </w:rPr>
        <w:t>崙園</w:t>
      </w:r>
      <w:r w:rsidRPr="005C5128">
        <w:rPr>
          <w:rFonts w:ascii="Times New Roman" w:eastAsia="標楷體"/>
          <w:color w:val="000000"/>
          <w:kern w:val="0"/>
          <w:szCs w:val="24"/>
        </w:rPr>
        <w:t>區之員工，由營運</w:t>
      </w:r>
      <w:r w:rsidR="00CB5608" w:rsidRPr="008812FE">
        <w:rPr>
          <w:rFonts w:ascii="Times New Roman" w:eastAsia="標楷體" w:hint="eastAsia"/>
          <w:color w:val="FF0000"/>
          <w:kern w:val="0"/>
          <w:szCs w:val="24"/>
          <w:u w:val="single"/>
        </w:rPr>
        <w:t>辦公室</w:t>
      </w:r>
      <w:r w:rsidRPr="005C5128">
        <w:rPr>
          <w:rFonts w:ascii="Times New Roman" w:eastAsia="標楷體"/>
          <w:color w:val="000000"/>
          <w:kern w:val="0"/>
          <w:szCs w:val="24"/>
        </w:rPr>
        <w:t>專案辦理。</w:t>
      </w:r>
    </w:p>
    <w:p w14:paraId="45FB884C" w14:textId="77777777" w:rsidR="00630E0F" w:rsidRPr="005C5128" w:rsidRDefault="00630E0F" w:rsidP="00630E0F">
      <w:pPr>
        <w:pStyle w:val="a8"/>
        <w:numPr>
          <w:ilvl w:val="0"/>
          <w:numId w:val="15"/>
        </w:numPr>
        <w:adjustRightInd w:val="0"/>
        <w:ind w:right="0"/>
        <w:jc w:val="both"/>
        <w:rPr>
          <w:rFonts w:ascii="Times New Roman" w:eastAsia="標楷體"/>
          <w:color w:val="000000"/>
          <w:kern w:val="0"/>
          <w:szCs w:val="24"/>
        </w:rPr>
      </w:pPr>
      <w:r w:rsidRPr="005C5128">
        <w:rPr>
          <w:rFonts w:ascii="Times New Roman" w:eastAsia="標楷體"/>
          <w:color w:val="000000"/>
          <w:kern w:val="0"/>
          <w:szCs w:val="24"/>
        </w:rPr>
        <w:t>其他非屬本條各項之使用對象與本院有業務往來，如有使用宿舍需求者，由需求單位提出申請，經由</w:t>
      </w:r>
      <w:r w:rsidR="00CB5608" w:rsidRPr="00B4734B">
        <w:rPr>
          <w:rFonts w:ascii="Times New Roman" w:eastAsia="標楷體" w:hint="eastAsia"/>
          <w:color w:val="FF0000"/>
          <w:kern w:val="0"/>
          <w:szCs w:val="24"/>
          <w:u w:val="single"/>
        </w:rPr>
        <w:t>營運辦公室</w:t>
      </w:r>
      <w:r w:rsidRPr="005C5128">
        <w:rPr>
          <w:rFonts w:ascii="Times New Roman" w:eastAsia="標楷體"/>
          <w:color w:val="000000"/>
          <w:kern w:val="0"/>
          <w:szCs w:val="24"/>
        </w:rPr>
        <w:t>專案辦理，並依宿舍使用規定作業。</w:t>
      </w:r>
    </w:p>
    <w:p w14:paraId="5DA89749" w14:textId="77777777" w:rsidR="00630E0F" w:rsidRPr="005C5128" w:rsidRDefault="00630E0F" w:rsidP="00630E0F">
      <w:pPr>
        <w:ind w:left="1920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三</w:t>
      </w:r>
      <w:r w:rsidRPr="005C5128">
        <w:rPr>
          <w:rFonts w:eastAsia="標楷體"/>
          <w:color w:val="000000"/>
          <w:szCs w:val="24"/>
        </w:rPr>
        <w:t xml:space="preserve">) </w:t>
      </w:r>
      <w:r w:rsidRPr="005C5128">
        <w:rPr>
          <w:rFonts w:eastAsia="標楷體"/>
          <w:color w:val="000000"/>
          <w:szCs w:val="24"/>
        </w:rPr>
        <w:t>使用期限：</w:t>
      </w:r>
      <w:r w:rsidRPr="005C5128">
        <w:rPr>
          <w:rFonts w:eastAsia="標楷體"/>
          <w:color w:val="000000"/>
          <w:kern w:val="0"/>
          <w:szCs w:val="24"/>
        </w:rPr>
        <w:t>具備使用對象資格之期間。</w:t>
      </w:r>
    </w:p>
    <w:p w14:paraId="27C0B6E5" w14:textId="77777777" w:rsidR="00630E0F" w:rsidRPr="005C5128" w:rsidRDefault="00630E0F" w:rsidP="00630E0F">
      <w:pPr>
        <w:ind w:leftChars="800" w:left="2410" w:hangingChars="204" w:hanging="490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(</w:t>
      </w:r>
      <w:r w:rsidRPr="005C5128">
        <w:rPr>
          <w:rFonts w:eastAsia="標楷體"/>
          <w:color w:val="000000"/>
          <w:kern w:val="0"/>
          <w:szCs w:val="24"/>
        </w:rPr>
        <w:t>四</w:t>
      </w:r>
      <w:r w:rsidRPr="005C5128">
        <w:rPr>
          <w:rFonts w:eastAsia="標楷體"/>
          <w:color w:val="000000"/>
          <w:kern w:val="0"/>
          <w:szCs w:val="24"/>
        </w:rPr>
        <w:t xml:space="preserve">) </w:t>
      </w:r>
      <w:r w:rsidRPr="005C5128">
        <w:rPr>
          <w:rFonts w:eastAsia="標楷體"/>
          <w:color w:val="000000"/>
          <w:szCs w:val="24"/>
        </w:rPr>
        <w:t>轉宿限制：每</w:t>
      </w:r>
      <w:r w:rsidRPr="005C5128">
        <w:rPr>
          <w:rFonts w:eastAsia="標楷體"/>
          <w:color w:val="000000"/>
          <w:kern w:val="0"/>
          <w:szCs w:val="24"/>
        </w:rPr>
        <w:t>人可申請轉宿二次，進住一年後始得申請第一次轉宿，轉宿滿二年後方得再提出轉宿申請。</w:t>
      </w:r>
    </w:p>
    <w:p w14:paraId="27352DD5" w14:textId="77777777" w:rsidR="00630E0F" w:rsidRPr="005C5128" w:rsidRDefault="00630E0F" w:rsidP="00630E0F">
      <w:pPr>
        <w:tabs>
          <w:tab w:val="left" w:pos="360"/>
        </w:tabs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四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環境維護</w:t>
      </w:r>
    </w:p>
    <w:p w14:paraId="3E2C1886" w14:textId="77777777" w:rsidR="00630E0F" w:rsidRPr="005C5128" w:rsidRDefault="00630E0F" w:rsidP="00630E0F">
      <w:pPr>
        <w:tabs>
          <w:tab w:val="left" w:pos="426"/>
        </w:tabs>
        <w:ind w:left="1416" w:hangingChars="590" w:hanging="1416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          </w:t>
      </w:r>
      <w:r w:rsidR="00D813A0" w:rsidRPr="005C5128">
        <w:rPr>
          <w:rFonts w:eastAsia="標楷體"/>
          <w:color w:val="000000"/>
          <w:szCs w:val="24"/>
        </w:rPr>
        <w:t>宿舍之室內清潔由借</w:t>
      </w:r>
      <w:r w:rsidRPr="005C5128">
        <w:rPr>
          <w:rFonts w:eastAsia="標楷體"/>
          <w:color w:val="000000"/>
          <w:szCs w:val="24"/>
        </w:rPr>
        <w:t>用人自行負責整理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含附屬之陽台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，公共空間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走廊、交誼廳、儲藏室等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由業務主管單位負責整理。</w:t>
      </w:r>
    </w:p>
    <w:p w14:paraId="3CB5A5D8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五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</w:t>
      </w: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使用維護費</w:t>
      </w:r>
    </w:p>
    <w:p w14:paraId="1FA82F28" w14:textId="77777777" w:rsidR="00630E0F" w:rsidRPr="005C5128" w:rsidRDefault="00630E0F" w:rsidP="00630E0F">
      <w:pPr>
        <w:numPr>
          <w:ilvl w:val="0"/>
          <w:numId w:val="4"/>
        </w:numPr>
        <w:tabs>
          <w:tab w:val="num" w:pos="1980"/>
        </w:tabs>
        <w:ind w:left="1980" w:hanging="540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使用宿舍應繳使用維護費以反映維運成本。</w:t>
      </w:r>
    </w:p>
    <w:p w14:paraId="1225C349" w14:textId="77777777" w:rsidR="00630E0F" w:rsidRPr="005C5128" w:rsidRDefault="00630E0F" w:rsidP="00630E0F">
      <w:pPr>
        <w:numPr>
          <w:ilvl w:val="0"/>
          <w:numId w:val="4"/>
        </w:numPr>
        <w:tabs>
          <w:tab w:val="num" w:pos="1980"/>
        </w:tabs>
        <w:ind w:left="1980" w:hanging="540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宿舍使用維護費</w:t>
      </w:r>
      <w:r w:rsidR="00AB1982">
        <w:rPr>
          <w:rFonts w:eastAsia="標楷體" w:hint="eastAsia"/>
          <w:color w:val="000000"/>
          <w:szCs w:val="24"/>
        </w:rPr>
        <w:t>(</w:t>
      </w:r>
      <w:r w:rsidR="00AB1982">
        <w:rPr>
          <w:rFonts w:eastAsia="標楷體" w:hint="eastAsia"/>
          <w:color w:val="000000"/>
          <w:szCs w:val="24"/>
        </w:rPr>
        <w:t>國定假日另計</w:t>
      </w:r>
      <w:r w:rsidR="00AB1982">
        <w:rPr>
          <w:rFonts w:eastAsia="標楷體" w:hint="eastAsia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：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469"/>
        <w:gridCol w:w="2470"/>
      </w:tblGrid>
      <w:tr w:rsidR="00CA06CF" w:rsidRPr="005C5128" w14:paraId="5F9E6FF9" w14:textId="77777777" w:rsidTr="00CA06CF">
        <w:trPr>
          <w:trHeight w:val="282"/>
        </w:trPr>
        <w:tc>
          <w:tcPr>
            <w:tcW w:w="2468" w:type="dxa"/>
            <w:shd w:val="clear" w:color="auto" w:fill="auto"/>
          </w:tcPr>
          <w:p w14:paraId="4DC1925F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房型</w:t>
            </w:r>
          </w:p>
        </w:tc>
        <w:tc>
          <w:tcPr>
            <w:tcW w:w="4939" w:type="dxa"/>
            <w:gridSpan w:val="2"/>
            <w:shd w:val="clear" w:color="auto" w:fill="auto"/>
          </w:tcPr>
          <w:p w14:paraId="161931F6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單人</w:t>
            </w:r>
          </w:p>
        </w:tc>
      </w:tr>
      <w:tr w:rsidR="00CA06CF" w:rsidRPr="005C5128" w14:paraId="04C1A1E4" w14:textId="77777777" w:rsidTr="00CA06CF">
        <w:trPr>
          <w:trHeight w:val="296"/>
        </w:trPr>
        <w:tc>
          <w:tcPr>
            <w:tcW w:w="2468" w:type="dxa"/>
            <w:shd w:val="clear" w:color="auto" w:fill="auto"/>
          </w:tcPr>
          <w:p w14:paraId="5C3A99D8" w14:textId="77777777" w:rsidR="00CA06CF" w:rsidRPr="00B33E22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  <w:r w:rsidRPr="00B33E22">
              <w:rPr>
                <w:rFonts w:eastAsia="標楷體" w:hint="eastAsia"/>
                <w:color w:val="FF0000"/>
                <w:szCs w:val="24"/>
                <w:u w:val="single"/>
              </w:rPr>
              <w:t>房號</w:t>
            </w:r>
          </w:p>
        </w:tc>
        <w:tc>
          <w:tcPr>
            <w:tcW w:w="4939" w:type="dxa"/>
            <w:gridSpan w:val="2"/>
            <w:shd w:val="clear" w:color="auto" w:fill="auto"/>
          </w:tcPr>
          <w:p w14:paraId="4F2CCD02" w14:textId="77777777" w:rsidR="00CA06CF" w:rsidRPr="00B33E22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  <w:r w:rsidRPr="00B33E22">
              <w:rPr>
                <w:rFonts w:eastAsia="標楷體" w:hint="eastAsia"/>
                <w:color w:val="FF0000"/>
                <w:szCs w:val="24"/>
                <w:u w:val="single"/>
              </w:rPr>
              <w:t>A102~A411</w:t>
            </w:r>
          </w:p>
        </w:tc>
      </w:tr>
      <w:tr w:rsidR="00CA06CF" w:rsidRPr="005C5128" w14:paraId="09B4FF85" w14:textId="77777777" w:rsidTr="00CA06CF">
        <w:trPr>
          <w:trHeight w:val="282"/>
        </w:trPr>
        <w:tc>
          <w:tcPr>
            <w:tcW w:w="2468" w:type="dxa"/>
            <w:shd w:val="clear" w:color="auto" w:fill="auto"/>
          </w:tcPr>
          <w:p w14:paraId="136C6B57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房間坪數</w:t>
            </w:r>
          </w:p>
        </w:tc>
        <w:tc>
          <w:tcPr>
            <w:tcW w:w="2469" w:type="dxa"/>
            <w:shd w:val="clear" w:color="auto" w:fill="auto"/>
          </w:tcPr>
          <w:p w14:paraId="415EB555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7.7-8.4</w:t>
            </w:r>
            <w:r w:rsidRPr="005C5128">
              <w:rPr>
                <w:rFonts w:eastAsia="標楷體"/>
                <w:color w:val="000000"/>
                <w:szCs w:val="24"/>
              </w:rPr>
              <w:t>坪</w:t>
            </w:r>
          </w:p>
        </w:tc>
        <w:tc>
          <w:tcPr>
            <w:tcW w:w="2469" w:type="dxa"/>
            <w:shd w:val="clear" w:color="auto" w:fill="auto"/>
          </w:tcPr>
          <w:p w14:paraId="695F57B7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9.9-10.0</w:t>
            </w:r>
            <w:r w:rsidRPr="005C5128">
              <w:rPr>
                <w:rFonts w:eastAsia="標楷體"/>
                <w:color w:val="000000"/>
                <w:szCs w:val="24"/>
              </w:rPr>
              <w:t>坪</w:t>
            </w:r>
          </w:p>
        </w:tc>
      </w:tr>
      <w:tr w:rsidR="00CA06CF" w:rsidRPr="00B33E22" w14:paraId="461B4A59" w14:textId="77777777" w:rsidTr="00CA06CF">
        <w:trPr>
          <w:trHeight w:val="296"/>
        </w:trPr>
        <w:tc>
          <w:tcPr>
            <w:tcW w:w="2468" w:type="dxa"/>
            <w:shd w:val="clear" w:color="auto" w:fill="auto"/>
          </w:tcPr>
          <w:p w14:paraId="7FBB4457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費用</w:t>
            </w:r>
          </w:p>
        </w:tc>
        <w:tc>
          <w:tcPr>
            <w:tcW w:w="2469" w:type="dxa"/>
            <w:shd w:val="clear" w:color="auto" w:fill="auto"/>
          </w:tcPr>
          <w:p w14:paraId="4E39B231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$5,000/</w:t>
            </w:r>
            <w:r w:rsidRPr="005C5128">
              <w:rPr>
                <w:rFonts w:eastAsia="標楷體"/>
                <w:color w:val="000000"/>
                <w:szCs w:val="24"/>
              </w:rPr>
              <w:t>月</w:t>
            </w:r>
          </w:p>
        </w:tc>
        <w:tc>
          <w:tcPr>
            <w:tcW w:w="2469" w:type="dxa"/>
            <w:shd w:val="clear" w:color="auto" w:fill="auto"/>
          </w:tcPr>
          <w:p w14:paraId="1675F3EB" w14:textId="77777777" w:rsidR="00CA06CF" w:rsidRPr="005C5128" w:rsidRDefault="00CA06CF" w:rsidP="00EA2531">
            <w:pPr>
              <w:tabs>
                <w:tab w:val="num" w:pos="1980"/>
              </w:tabs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$5,500/</w:t>
            </w:r>
            <w:r w:rsidRPr="005C5128">
              <w:rPr>
                <w:rFonts w:eastAsia="標楷體"/>
                <w:color w:val="000000"/>
                <w:szCs w:val="24"/>
              </w:rPr>
              <w:t>月</w:t>
            </w:r>
          </w:p>
        </w:tc>
      </w:tr>
    </w:tbl>
    <w:p w14:paraId="20001937" w14:textId="77777777" w:rsidR="00630E0F" w:rsidRPr="005C5128" w:rsidRDefault="00630E0F" w:rsidP="00630E0F">
      <w:pPr>
        <w:numPr>
          <w:ilvl w:val="0"/>
          <w:numId w:val="1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以上費用不包含</w:t>
      </w:r>
      <w:r w:rsidR="00D813A0" w:rsidRPr="005C5128">
        <w:rPr>
          <w:rFonts w:eastAsia="標楷體"/>
          <w:color w:val="000000"/>
          <w:szCs w:val="24"/>
        </w:rPr>
        <w:t>電</w:t>
      </w:r>
      <w:r w:rsidRPr="005C5128">
        <w:rPr>
          <w:rFonts w:eastAsia="標楷體"/>
          <w:color w:val="000000"/>
          <w:szCs w:val="24"/>
        </w:rPr>
        <w:t>費</w:t>
      </w:r>
      <w:r w:rsidR="003B5312" w:rsidRPr="005C5128">
        <w:rPr>
          <w:rFonts w:eastAsia="標楷體"/>
          <w:color w:val="000000"/>
          <w:szCs w:val="24"/>
        </w:rPr>
        <w:t>及停車位</w:t>
      </w:r>
      <w:r w:rsidRPr="005C5128">
        <w:rPr>
          <w:rFonts w:eastAsia="標楷體"/>
          <w:color w:val="000000"/>
          <w:szCs w:val="24"/>
        </w:rPr>
        <w:t>，費用未稅，且無法開立個人發票。</w:t>
      </w:r>
    </w:p>
    <w:p w14:paraId="3ED42780" w14:textId="77777777" w:rsidR="00D813A0" w:rsidRPr="00CA06CF" w:rsidRDefault="00630E0F" w:rsidP="00CA06CF">
      <w:pPr>
        <w:numPr>
          <w:ilvl w:val="0"/>
          <w:numId w:val="13"/>
        </w:numPr>
        <w:rPr>
          <w:rFonts w:eastAsia="標楷體" w:hint="eastAsia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電費依台電標準計價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有基本度數，用電未滿</w:t>
      </w:r>
      <w:r w:rsidRPr="005C5128">
        <w:rPr>
          <w:rFonts w:eastAsia="標楷體"/>
          <w:color w:val="000000"/>
          <w:szCs w:val="24"/>
        </w:rPr>
        <w:t>40</w:t>
      </w:r>
      <w:r w:rsidRPr="005C5128">
        <w:rPr>
          <w:rFonts w:eastAsia="標楷體"/>
          <w:color w:val="000000"/>
          <w:szCs w:val="24"/>
        </w:rPr>
        <w:t>度以</w:t>
      </w:r>
      <w:r w:rsidRPr="005C5128">
        <w:rPr>
          <w:rFonts w:eastAsia="標楷體"/>
          <w:color w:val="000000"/>
          <w:szCs w:val="24"/>
        </w:rPr>
        <w:t>40</w:t>
      </w:r>
      <w:r w:rsidRPr="005C5128">
        <w:rPr>
          <w:rFonts w:eastAsia="標楷體"/>
          <w:color w:val="000000"/>
          <w:szCs w:val="24"/>
        </w:rPr>
        <w:t>度計算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。</w:t>
      </w:r>
    </w:p>
    <w:p w14:paraId="6BFC2F24" w14:textId="77777777" w:rsidR="00630E0F" w:rsidRPr="005C5128" w:rsidRDefault="00630E0F" w:rsidP="00630E0F">
      <w:pPr>
        <w:numPr>
          <w:ilvl w:val="0"/>
          <w:numId w:val="1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</w:rPr>
        <w:t>破月者按實際住宿日以日計費，</w:t>
      </w:r>
      <w:r w:rsidRPr="005C5128">
        <w:rPr>
          <w:rFonts w:eastAsia="標楷體"/>
          <w:color w:val="000000"/>
          <w:szCs w:val="24"/>
        </w:rPr>
        <w:t>未住滿一個月宿舍費按比例計價，未住滿三個月需額外加收</w:t>
      </w:r>
      <w:r w:rsidRPr="005C5128">
        <w:rPr>
          <w:rFonts w:eastAsia="標楷體"/>
          <w:color w:val="000000"/>
          <w:szCs w:val="24"/>
        </w:rPr>
        <w:t>$1,000</w:t>
      </w:r>
      <w:r w:rsidRPr="005C5128">
        <w:rPr>
          <w:rFonts w:eastAsia="標楷體"/>
          <w:color w:val="000000"/>
          <w:szCs w:val="24"/>
        </w:rPr>
        <w:t>清潔費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併入使用維護費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。</w:t>
      </w:r>
    </w:p>
    <w:p w14:paraId="44A96985" w14:textId="77777777" w:rsidR="00630E0F" w:rsidRPr="005C5128" w:rsidRDefault="008D4855" w:rsidP="00630E0F">
      <w:pPr>
        <w:numPr>
          <w:ilvl w:val="0"/>
          <w:numId w:val="4"/>
        </w:numPr>
        <w:tabs>
          <w:tab w:val="num" w:pos="1980"/>
        </w:tabs>
        <w:ind w:left="1980" w:hanging="540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使用維護費得依實際營運經沙崙園</w:t>
      </w:r>
      <w:r w:rsidR="00630E0F" w:rsidRPr="005C5128">
        <w:rPr>
          <w:rFonts w:eastAsia="標楷體"/>
          <w:color w:val="000000"/>
          <w:szCs w:val="24"/>
        </w:rPr>
        <w:t>區營運相關會議決議調整之。</w:t>
      </w:r>
    </w:p>
    <w:p w14:paraId="3241ED75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六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</w:t>
      </w: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使用</w:t>
      </w:r>
      <w:r w:rsidR="00726EDC" w:rsidRPr="00254F96">
        <w:rPr>
          <w:rFonts w:eastAsia="標楷體" w:hint="eastAsia"/>
          <w:color w:val="FF0000"/>
          <w:szCs w:val="24"/>
          <w:u w:val="single"/>
        </w:rPr>
        <w:t>申請方式</w:t>
      </w:r>
    </w:p>
    <w:p w14:paraId="263F68B0" w14:textId="77777777" w:rsidR="00630E0F" w:rsidRPr="00254F96" w:rsidRDefault="00630E0F" w:rsidP="001128B5">
      <w:pPr>
        <w:ind w:leftChars="649" w:left="1983" w:hangingChars="177" w:hanging="425"/>
        <w:rPr>
          <w:rFonts w:eastAsia="標楷體" w:hint="eastAsia"/>
          <w:color w:val="FF0000"/>
          <w:szCs w:val="24"/>
        </w:rPr>
      </w:pPr>
      <w:r w:rsidRPr="005C5128">
        <w:rPr>
          <w:rFonts w:eastAsia="標楷體"/>
          <w:color w:val="000000"/>
          <w:szCs w:val="24"/>
        </w:rPr>
        <w:lastRenderedPageBreak/>
        <w:t>一、</w:t>
      </w:r>
      <w:r w:rsidRPr="005C5128">
        <w:rPr>
          <w:rFonts w:eastAsia="標楷體"/>
          <w:color w:val="000000"/>
          <w:kern w:val="0"/>
          <w:szCs w:val="24"/>
        </w:rPr>
        <w:t>工研院不定期人員、定期人員、人力派遣人員由</w:t>
      </w:r>
      <w:r w:rsidRPr="005C5128">
        <w:rPr>
          <w:rFonts w:eastAsia="標楷體"/>
          <w:color w:val="000000"/>
          <w:szCs w:val="24"/>
        </w:rPr>
        <w:t>線上登記申請單人宿舍，核配後並於進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退宿時簽「沙崙單人宿舍進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退住簽認單」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附件</w:t>
      </w:r>
      <w:r w:rsidR="000C0341" w:rsidRPr="00254F96">
        <w:rPr>
          <w:rFonts w:eastAsia="標楷體" w:hint="eastAsia"/>
          <w:color w:val="FF0000"/>
          <w:szCs w:val="24"/>
          <w:u w:val="single"/>
        </w:rPr>
        <w:t>一</w:t>
      </w:r>
      <w:r w:rsidRPr="00CE31FA">
        <w:rPr>
          <w:rFonts w:eastAsia="標楷體"/>
          <w:color w:val="000000"/>
          <w:szCs w:val="24"/>
        </w:rPr>
        <w:t>)</w:t>
      </w:r>
      <w:r w:rsidRPr="00CE31FA">
        <w:rPr>
          <w:rFonts w:eastAsia="標楷體"/>
          <w:color w:val="000000"/>
          <w:szCs w:val="24"/>
        </w:rPr>
        <w:t>交業務主管單位</w:t>
      </w:r>
      <w:r w:rsidR="000C0341" w:rsidRPr="00254F96">
        <w:rPr>
          <w:rFonts w:eastAsia="標楷體" w:hint="eastAsia"/>
          <w:color w:val="FF0000"/>
          <w:szCs w:val="24"/>
          <w:u w:val="single"/>
        </w:rPr>
        <w:t>並出示相關證件</w:t>
      </w:r>
      <w:r w:rsidR="000C0341" w:rsidRPr="00254F96">
        <w:rPr>
          <w:rFonts w:eastAsia="標楷體" w:hint="eastAsia"/>
          <w:color w:val="FF0000"/>
          <w:szCs w:val="24"/>
          <w:u w:val="single"/>
        </w:rPr>
        <w:t>(</w:t>
      </w:r>
      <w:r w:rsidR="000C0341" w:rsidRPr="00254F96">
        <w:rPr>
          <w:rFonts w:eastAsia="標楷體" w:hint="eastAsia"/>
          <w:color w:val="FF0000"/>
          <w:szCs w:val="24"/>
          <w:u w:val="single"/>
        </w:rPr>
        <w:t>如</w:t>
      </w:r>
      <w:r w:rsidR="000C0341" w:rsidRPr="00254F96">
        <w:rPr>
          <w:rFonts w:ascii="標楷體" w:eastAsia="標楷體" w:hAnsi="標楷體" w:hint="eastAsia"/>
          <w:color w:val="FF0000"/>
          <w:kern w:val="0"/>
          <w:szCs w:val="24"/>
          <w:u w:val="single"/>
        </w:rPr>
        <w:t>工研院識別證、身分證、護照等有效證件)</w:t>
      </w:r>
      <w:r w:rsidRPr="00254F96">
        <w:rPr>
          <w:rFonts w:eastAsia="標楷體"/>
          <w:color w:val="FF0000"/>
          <w:szCs w:val="24"/>
          <w:u w:val="single"/>
        </w:rPr>
        <w:t>。</w:t>
      </w:r>
      <w:r w:rsidR="003C2762" w:rsidRPr="00254F96">
        <w:rPr>
          <w:rFonts w:eastAsia="標楷體" w:hint="eastAsia"/>
          <w:color w:val="FF0000"/>
          <w:szCs w:val="24"/>
          <w:u w:val="single"/>
        </w:rPr>
        <w:t>如申請人委託同仁代為登記，受委託人除</w:t>
      </w:r>
      <w:r w:rsidR="003C2762" w:rsidRPr="00254F96">
        <w:rPr>
          <w:rFonts w:ascii="標楷體" w:eastAsia="標楷體" w:hAnsi="標楷體" w:hint="eastAsia"/>
          <w:color w:val="FF0000"/>
          <w:kern w:val="0"/>
          <w:szCs w:val="24"/>
          <w:u w:val="single"/>
        </w:rPr>
        <w:t>應負責告知申請人有關住宿須知、金額、日期及交通路線等相關住宿資訊外，若有任何財物損害或脫序行為時亦應負連帶責任。</w:t>
      </w:r>
    </w:p>
    <w:p w14:paraId="699FF0D7" w14:textId="77777777" w:rsidR="00630E0F" w:rsidRDefault="00630E0F" w:rsidP="00CA06CF">
      <w:pPr>
        <w:ind w:leftChars="650" w:left="1985" w:hangingChars="177" w:hanging="425"/>
        <w:rPr>
          <w:rFonts w:eastAsia="標楷體" w:hint="eastAsia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二、</w:t>
      </w:r>
      <w:r w:rsidRPr="005C5128">
        <w:rPr>
          <w:rFonts w:eastAsia="標楷體"/>
          <w:color w:val="000000"/>
          <w:kern w:val="0"/>
          <w:szCs w:val="24"/>
        </w:rPr>
        <w:t>進駐廠商派駐沙崙</w:t>
      </w:r>
      <w:r w:rsidR="008D4855" w:rsidRPr="005C5128">
        <w:rPr>
          <w:rFonts w:eastAsia="標楷體"/>
          <w:color w:val="000000"/>
          <w:kern w:val="0"/>
          <w:szCs w:val="24"/>
        </w:rPr>
        <w:t>園</w:t>
      </w:r>
      <w:r w:rsidRPr="005C5128">
        <w:rPr>
          <w:rFonts w:eastAsia="標楷體"/>
          <w:color w:val="000000"/>
          <w:kern w:val="0"/>
          <w:szCs w:val="24"/>
        </w:rPr>
        <w:t>區之員工</w:t>
      </w:r>
      <w:r w:rsidRPr="005C5128">
        <w:rPr>
          <w:rFonts w:eastAsia="標楷體"/>
          <w:color w:val="000000"/>
          <w:szCs w:val="24"/>
        </w:rPr>
        <w:t>需填具「沙崙宿舍廠商使用申請表」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附件</w:t>
      </w:r>
      <w:r w:rsidR="000C0341" w:rsidRPr="00254F96">
        <w:rPr>
          <w:rFonts w:eastAsia="標楷體" w:hint="eastAsia"/>
          <w:color w:val="FF0000"/>
          <w:szCs w:val="24"/>
        </w:rPr>
        <w:t>二</w:t>
      </w:r>
      <w:r w:rsidRPr="00CE31FA">
        <w:rPr>
          <w:rFonts w:eastAsia="標楷體"/>
          <w:color w:val="000000"/>
          <w:szCs w:val="24"/>
        </w:rPr>
        <w:t>)</w:t>
      </w:r>
      <w:r w:rsidRPr="00143E6D">
        <w:rPr>
          <w:rFonts w:eastAsia="標楷體"/>
          <w:color w:val="000000"/>
          <w:szCs w:val="24"/>
        </w:rPr>
        <w:t>，核配後並於進</w:t>
      </w:r>
      <w:r w:rsidRPr="00143E6D">
        <w:rPr>
          <w:rFonts w:eastAsia="標楷體"/>
          <w:color w:val="000000"/>
          <w:szCs w:val="24"/>
        </w:rPr>
        <w:t>/</w:t>
      </w:r>
      <w:r w:rsidRPr="00143E6D">
        <w:rPr>
          <w:rFonts w:eastAsia="標楷體"/>
          <w:color w:val="000000"/>
          <w:szCs w:val="24"/>
        </w:rPr>
        <w:t>退宿時簽「沙崙單人宿舍進</w:t>
      </w:r>
      <w:r w:rsidRPr="00143E6D">
        <w:rPr>
          <w:rFonts w:eastAsia="標楷體"/>
          <w:color w:val="000000"/>
          <w:szCs w:val="24"/>
        </w:rPr>
        <w:t>/</w:t>
      </w:r>
      <w:r w:rsidRPr="00143E6D">
        <w:rPr>
          <w:rFonts w:eastAsia="標楷體"/>
          <w:color w:val="000000"/>
          <w:szCs w:val="24"/>
        </w:rPr>
        <w:t>退住簽認單」</w:t>
      </w:r>
      <w:r w:rsidRPr="00025C5D">
        <w:rPr>
          <w:rFonts w:eastAsia="標楷體"/>
          <w:color w:val="000000"/>
          <w:szCs w:val="24"/>
        </w:rPr>
        <w:t>交業務主管單位。</w:t>
      </w:r>
    </w:p>
    <w:p w14:paraId="37E75E31" w14:textId="77777777" w:rsidR="00630E0F" w:rsidRPr="005C5128" w:rsidRDefault="00630E0F" w:rsidP="00254F96">
      <w:pPr>
        <w:ind w:firstLineChars="590" w:firstLine="1416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七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遷出交還</w:t>
      </w:r>
    </w:p>
    <w:p w14:paraId="421561D5" w14:textId="77777777" w:rsidR="00630E0F" w:rsidRPr="005C5128" w:rsidRDefault="00630E0F" w:rsidP="00630E0F">
      <w:pPr>
        <w:numPr>
          <w:ilvl w:val="0"/>
          <w:numId w:val="6"/>
        </w:numPr>
        <w:ind w:left="1922" w:hanging="482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宿舍使用人於離職、資遣或退休時，應自生效日起七日內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若最後一日遇假日則順延至上班日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 xml:space="preserve">前遷出歸還宿舍。　</w:t>
      </w:r>
    </w:p>
    <w:p w14:paraId="4956EEA9" w14:textId="77777777" w:rsidR="00630E0F" w:rsidRPr="005C5128" w:rsidRDefault="00630E0F" w:rsidP="00630E0F">
      <w:pPr>
        <w:numPr>
          <w:ilvl w:val="0"/>
          <w:numId w:val="6"/>
        </w:numPr>
        <w:ind w:left="1922" w:hanging="482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kern w:val="0"/>
        </w:rPr>
        <w:t>若因政策、管理或其他各種因素之考量，不論使用期間是否屆滿，得於通知遷出交還日六個月前要求使用人無條件交還宿舍。</w:t>
      </w:r>
    </w:p>
    <w:p w14:paraId="270EB1C6" w14:textId="77777777" w:rsidR="00630E0F" w:rsidRPr="005C5128" w:rsidRDefault="00630E0F" w:rsidP="00630E0F">
      <w:pPr>
        <w:numPr>
          <w:ilvl w:val="0"/>
          <w:numId w:val="6"/>
        </w:numPr>
        <w:ind w:left="1922" w:hanging="482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kern w:val="0"/>
        </w:rPr>
        <w:t>使用人在實際交還宿舍前，仍應繳宿舍使用維護費。</w:t>
      </w:r>
    </w:p>
    <w:p w14:paraId="79C6AD60" w14:textId="77777777" w:rsidR="00630E0F" w:rsidRPr="005C5128" w:rsidRDefault="00630E0F" w:rsidP="00630E0F">
      <w:pPr>
        <w:numPr>
          <w:ilvl w:val="0"/>
          <w:numId w:val="6"/>
        </w:numPr>
        <w:ind w:left="1922" w:hanging="482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使用人交還宿舍時，房屋及附屬設備如有損害，應負損害賠償或復原之責。</w:t>
      </w:r>
    </w:p>
    <w:p w14:paraId="55F641C5" w14:textId="77777777" w:rsidR="00630E0F" w:rsidRPr="005C5128" w:rsidRDefault="00630E0F" w:rsidP="00630E0F">
      <w:pPr>
        <w:numPr>
          <w:ilvl w:val="0"/>
          <w:numId w:val="6"/>
        </w:numPr>
        <w:ind w:left="1922" w:hanging="482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宿舍交還應提早七日前告知。</w:t>
      </w:r>
    </w:p>
    <w:p w14:paraId="6346132F" w14:textId="77777777" w:rsidR="00630E0F" w:rsidRPr="005C5128" w:rsidRDefault="00630E0F" w:rsidP="00630E0F">
      <w:pPr>
        <w:tabs>
          <w:tab w:val="left" w:pos="360"/>
        </w:tabs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八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禁止事項</w:t>
      </w:r>
    </w:p>
    <w:p w14:paraId="125ACC24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kern w:val="0"/>
        </w:rPr>
        <w:t>宿舍使用以交屋時之現況為準，</w:t>
      </w:r>
      <w:r w:rsidR="00D813A0" w:rsidRPr="005C5128">
        <w:rPr>
          <w:rFonts w:eastAsia="標楷體"/>
          <w:color w:val="000000"/>
          <w:kern w:val="0"/>
        </w:rPr>
        <w:t>借</w:t>
      </w:r>
      <w:r w:rsidRPr="005C5128">
        <w:rPr>
          <w:rFonts w:eastAsia="標楷體"/>
          <w:color w:val="000000"/>
          <w:kern w:val="0"/>
        </w:rPr>
        <w:t>用人不得將宿舍改建、增建、單人宿舍無法出</w:t>
      </w:r>
      <w:r w:rsidRPr="005C5128">
        <w:rPr>
          <w:rFonts w:eastAsia="標楷體"/>
          <w:color w:val="000000"/>
          <w:kern w:val="0"/>
        </w:rPr>
        <w:t>(</w:t>
      </w:r>
      <w:r w:rsidRPr="005C5128">
        <w:rPr>
          <w:rFonts w:eastAsia="標楷體"/>
          <w:color w:val="000000"/>
          <w:kern w:val="0"/>
        </w:rPr>
        <w:t>分</w:t>
      </w:r>
      <w:r w:rsidRPr="005C5128">
        <w:rPr>
          <w:rFonts w:eastAsia="標楷體"/>
          <w:color w:val="000000"/>
          <w:kern w:val="0"/>
        </w:rPr>
        <w:t>)</w:t>
      </w:r>
      <w:r w:rsidRPr="005C5128">
        <w:rPr>
          <w:rFonts w:eastAsia="標楷體"/>
          <w:color w:val="000000"/>
          <w:kern w:val="0"/>
        </w:rPr>
        <w:t>租、轉讓、調換、轉借、經營商業、不當使用或做其他用途</w:t>
      </w:r>
      <w:r w:rsidRPr="005C5128">
        <w:rPr>
          <w:rFonts w:eastAsia="標楷體"/>
          <w:color w:val="000000"/>
          <w:szCs w:val="24"/>
        </w:rPr>
        <w:t>。</w:t>
      </w:r>
    </w:p>
    <w:p w14:paraId="4056414B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kern w:val="0"/>
        </w:rPr>
        <w:t>宿舍禁止存放違禁物品及危險物品。</w:t>
      </w:r>
    </w:p>
    <w:p w14:paraId="4813A746" w14:textId="77777777" w:rsidR="00630E0F" w:rsidRPr="005C5128" w:rsidRDefault="00D813A0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kern w:val="0"/>
        </w:rPr>
        <w:t>借</w:t>
      </w:r>
      <w:r w:rsidR="00630E0F" w:rsidRPr="005C5128">
        <w:rPr>
          <w:rFonts w:eastAsia="標楷體"/>
          <w:color w:val="000000"/>
          <w:kern w:val="0"/>
        </w:rPr>
        <w:t>用人不得使用經公告之禁用電器設備、擅自增</w:t>
      </w:r>
      <w:r w:rsidR="00630E0F" w:rsidRPr="005C5128">
        <w:rPr>
          <w:rFonts w:eastAsia="標楷體"/>
          <w:color w:val="000000"/>
          <w:kern w:val="0"/>
        </w:rPr>
        <w:t>(</w:t>
      </w:r>
      <w:r w:rsidR="00630E0F" w:rsidRPr="005C5128">
        <w:rPr>
          <w:rFonts w:eastAsia="標楷體"/>
          <w:color w:val="000000"/>
          <w:kern w:val="0"/>
        </w:rPr>
        <w:t>改</w:t>
      </w:r>
      <w:r w:rsidR="00630E0F" w:rsidRPr="005C5128">
        <w:rPr>
          <w:rFonts w:eastAsia="標楷體"/>
          <w:color w:val="000000"/>
          <w:kern w:val="0"/>
        </w:rPr>
        <w:t>)</w:t>
      </w:r>
      <w:r w:rsidR="00630E0F" w:rsidRPr="005C5128">
        <w:rPr>
          <w:rFonts w:eastAsia="標楷體"/>
          <w:color w:val="000000"/>
          <w:kern w:val="0"/>
        </w:rPr>
        <w:t>設備</w:t>
      </w:r>
      <w:r w:rsidR="00630E0F" w:rsidRPr="005C5128">
        <w:rPr>
          <w:rFonts w:eastAsia="標楷體"/>
          <w:color w:val="000000"/>
          <w:kern w:val="0"/>
        </w:rPr>
        <w:t>(</w:t>
      </w:r>
      <w:r w:rsidR="00630E0F" w:rsidRPr="005C5128">
        <w:rPr>
          <w:rFonts w:eastAsia="標楷體"/>
          <w:color w:val="000000"/>
          <w:kern w:val="0"/>
        </w:rPr>
        <w:t>施</w:t>
      </w:r>
      <w:r w:rsidR="00630E0F" w:rsidRPr="005C5128">
        <w:rPr>
          <w:rFonts w:eastAsia="標楷體"/>
          <w:color w:val="000000"/>
          <w:kern w:val="0"/>
        </w:rPr>
        <w:t>)</w:t>
      </w:r>
      <w:r w:rsidR="00630E0F" w:rsidRPr="005C5128">
        <w:rPr>
          <w:rFonts w:eastAsia="標楷體"/>
          <w:color w:val="000000"/>
          <w:kern w:val="0"/>
        </w:rPr>
        <w:t>、不當使用或故意損壞宿舍。</w:t>
      </w:r>
    </w:p>
    <w:p w14:paraId="3504F7C8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禁止公共空間堆放或貼、掛各類私人物品。</w:t>
      </w:r>
    </w:p>
    <w:p w14:paraId="1AA274D9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禁止飼養動物，植物則以觀賞用室內小型盆栽為限。</w:t>
      </w:r>
    </w:p>
    <w:p w14:paraId="65695D5B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機房、管道間等區域，未經許可禁止進入。</w:t>
      </w:r>
    </w:p>
    <w:p w14:paraId="162F5290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接待賓客應在交誼廳交談，留宿訪客需線上登記「</w:t>
      </w:r>
      <w:hyperlink r:id="rId8" w:history="1">
        <w:r w:rsidRPr="005C5128">
          <w:rPr>
            <w:rStyle w:val="a9"/>
            <w:rFonts w:eastAsia="標楷體"/>
            <w:color w:val="000000"/>
            <w:u w:val="none"/>
          </w:rPr>
          <w:t>宿舍訪客</w:t>
        </w:r>
        <w:r w:rsidRPr="005C5128">
          <w:rPr>
            <w:rStyle w:val="a9"/>
            <w:rFonts w:eastAsia="標楷體"/>
            <w:color w:val="000000"/>
            <w:u w:val="none"/>
          </w:rPr>
          <w:t>/</w:t>
        </w:r>
        <w:r w:rsidRPr="005C5128">
          <w:rPr>
            <w:rStyle w:val="a9"/>
            <w:rFonts w:eastAsia="標楷體"/>
            <w:color w:val="000000"/>
            <w:u w:val="none"/>
          </w:rPr>
          <w:t>留宿登記</w:t>
        </w:r>
      </w:hyperlink>
      <w:r w:rsidRPr="005C5128">
        <w:rPr>
          <w:rFonts w:eastAsia="標楷體"/>
          <w:color w:val="000000"/>
        </w:rPr>
        <w:t>」</w:t>
      </w:r>
      <w:r w:rsidRPr="005C5128">
        <w:rPr>
          <w:rFonts w:eastAsia="標楷體"/>
          <w:color w:val="000000"/>
          <w:szCs w:val="24"/>
        </w:rPr>
        <w:t>，無法線上登記者需至</w:t>
      </w:r>
      <w:r w:rsidR="00424CC7" w:rsidRPr="005C5128">
        <w:rPr>
          <w:rFonts w:eastAsia="標楷體"/>
          <w:color w:val="000000"/>
          <w:szCs w:val="24"/>
        </w:rPr>
        <w:t>E</w:t>
      </w:r>
      <w:r w:rsidR="00424CC7" w:rsidRPr="005C5128">
        <w:rPr>
          <w:rFonts w:eastAsia="標楷體"/>
          <w:color w:val="000000"/>
          <w:szCs w:val="24"/>
        </w:rPr>
        <w:t>棟中控室</w:t>
      </w:r>
      <w:r w:rsidRPr="005C5128">
        <w:rPr>
          <w:rFonts w:eastAsia="標楷體"/>
          <w:color w:val="000000"/>
          <w:szCs w:val="24"/>
        </w:rPr>
        <w:t>辦理登記「沙崙宿舍訪客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留宿登記」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附件</w:t>
      </w:r>
      <w:r w:rsidR="00090FFC" w:rsidRPr="006F1B37">
        <w:rPr>
          <w:rFonts w:eastAsia="標楷體" w:hint="eastAsia"/>
          <w:color w:val="FF0000"/>
          <w:szCs w:val="24"/>
          <w:u w:val="single"/>
        </w:rPr>
        <w:t>五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，未辦理留宿手續者，禁止留宿親友。</w:t>
      </w:r>
    </w:p>
    <w:p w14:paraId="307F245F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房間磁扣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鑰匙由業務主管單位統一配發，禁止個人擅自複製鑰匙、更換門把鎖及換、加裝鎖具。</w:t>
      </w:r>
      <w:r w:rsidRPr="006F1B37">
        <w:rPr>
          <w:rFonts w:eastAsia="標楷體"/>
          <w:szCs w:val="24"/>
        </w:rPr>
        <w:t>遺失鑰匙將由業務主管單位更換門鎖，宿舍</w:t>
      </w:r>
      <w:r w:rsidR="00D813A0" w:rsidRPr="006F1B37">
        <w:rPr>
          <w:rFonts w:eastAsia="標楷體"/>
          <w:szCs w:val="24"/>
        </w:rPr>
        <w:t>借</w:t>
      </w:r>
      <w:r w:rsidRPr="006F1B37">
        <w:rPr>
          <w:rFonts w:eastAsia="標楷體"/>
          <w:szCs w:val="24"/>
        </w:rPr>
        <w:t>用人需</w:t>
      </w:r>
      <w:r w:rsidR="00445640" w:rsidRPr="00164E16">
        <w:rPr>
          <w:rFonts w:eastAsia="標楷體" w:hint="eastAsia"/>
          <w:color w:val="FF0000"/>
          <w:u w:val="single"/>
        </w:rPr>
        <w:t>照價</w:t>
      </w:r>
      <w:r w:rsidR="00445640">
        <w:rPr>
          <w:rFonts w:eastAsia="標楷體" w:hint="eastAsia"/>
          <w:color w:val="FF0000"/>
          <w:u w:val="single"/>
        </w:rPr>
        <w:t>支</w:t>
      </w:r>
      <w:r w:rsidRPr="006F1B37">
        <w:rPr>
          <w:rFonts w:eastAsia="標楷體"/>
          <w:szCs w:val="24"/>
        </w:rPr>
        <w:t>付門鎖工本費</w:t>
      </w:r>
      <w:r w:rsidR="00445640" w:rsidRPr="00710941">
        <w:rPr>
          <w:rFonts w:eastAsia="標楷體" w:hint="eastAsia"/>
          <w:color w:val="FF0000"/>
          <w:szCs w:val="24"/>
          <w:u w:val="single"/>
        </w:rPr>
        <w:t>全額</w:t>
      </w:r>
      <w:r w:rsidRPr="001C31C5">
        <w:rPr>
          <w:rFonts w:eastAsia="標楷體"/>
          <w:color w:val="000000"/>
          <w:szCs w:val="24"/>
        </w:rPr>
        <w:t>。</w:t>
      </w:r>
    </w:p>
    <w:p w14:paraId="18A323FC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室內全面禁煙。</w:t>
      </w:r>
    </w:p>
    <w:p w14:paraId="45A83B5C" w14:textId="77777777" w:rsidR="00630E0F" w:rsidRPr="005C5128" w:rsidRDefault="00630E0F" w:rsidP="00630E0F">
      <w:pPr>
        <w:numPr>
          <w:ilvl w:val="0"/>
          <w:numId w:val="3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其他違反公共安全衛生或妨礙他人權益之行為。</w:t>
      </w:r>
    </w:p>
    <w:p w14:paraId="61FA16D4" w14:textId="77777777" w:rsidR="00630E0F" w:rsidRPr="005C5128" w:rsidRDefault="00630E0F" w:rsidP="00630E0F">
      <w:pPr>
        <w:tabs>
          <w:tab w:val="left" w:pos="360"/>
        </w:tabs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九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稽查</w:t>
      </w:r>
    </w:p>
    <w:p w14:paraId="524ABE1F" w14:textId="77777777" w:rsidR="00630E0F" w:rsidRPr="005C5128" w:rsidRDefault="00630E0F" w:rsidP="00630E0F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為維護公共安全及維修保養之需要，業務主管單位得定期及視需要進入寢室</w:t>
      </w:r>
      <w:r w:rsidR="00726EDC" w:rsidRPr="006F1B37">
        <w:rPr>
          <w:rFonts w:eastAsia="標楷體" w:hint="eastAsia"/>
          <w:color w:val="FF0000"/>
          <w:szCs w:val="24"/>
          <w:u w:val="single"/>
        </w:rPr>
        <w:t>進行</w:t>
      </w:r>
      <w:r w:rsidRPr="005C5128">
        <w:rPr>
          <w:rFonts w:eastAsia="標楷體"/>
          <w:color w:val="000000"/>
          <w:szCs w:val="24"/>
        </w:rPr>
        <w:t>必要之維修保養及查察，但除有急迫情事外應事先告知住戶，並填具「沙崙宿舍進入告知單」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附件</w:t>
      </w:r>
      <w:r w:rsidR="00090FFC" w:rsidRPr="006F1B37">
        <w:rPr>
          <w:rFonts w:eastAsia="標楷體" w:hint="eastAsia"/>
          <w:color w:val="FF0000"/>
          <w:szCs w:val="24"/>
          <w:u w:val="single"/>
        </w:rPr>
        <w:t>六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。</w:t>
      </w:r>
    </w:p>
    <w:p w14:paraId="186C95D0" w14:textId="77777777" w:rsidR="00630E0F" w:rsidRPr="005C5128" w:rsidRDefault="00D813A0" w:rsidP="00630E0F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宿舍借</w:t>
      </w:r>
      <w:r w:rsidR="00630E0F" w:rsidRPr="005C5128">
        <w:rPr>
          <w:rFonts w:eastAsia="標楷體"/>
          <w:color w:val="000000"/>
          <w:szCs w:val="24"/>
        </w:rPr>
        <w:t>用人不得無故拒絕或阻撓稽查作業，否則視同違規。</w:t>
      </w:r>
    </w:p>
    <w:p w14:paraId="18BC0B48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十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罰則</w:t>
      </w:r>
    </w:p>
    <w:p w14:paraId="01097DE9" w14:textId="77777777" w:rsidR="00630E0F" w:rsidRPr="005C5128" w:rsidRDefault="00630E0F" w:rsidP="00630E0F">
      <w:pPr>
        <w:numPr>
          <w:ilvl w:val="0"/>
          <w:numId w:val="5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lastRenderedPageBreak/>
        <w:t>違反第八條禁止事項及第九條稽查第二款者，如經勸導不改善者將取消使用沙崙宿舍權利，應遷出宿舍；如有損害應負賠償責任，並報請各單位議處。</w:t>
      </w:r>
    </w:p>
    <w:p w14:paraId="64300253" w14:textId="77777777" w:rsidR="00630E0F" w:rsidRPr="005C5128" w:rsidRDefault="00D813A0" w:rsidP="00630E0F">
      <w:pPr>
        <w:numPr>
          <w:ilvl w:val="0"/>
          <w:numId w:val="5"/>
        </w:num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借用人疏忽日常之清潔、維護或設施使用不當致有損害者，由借</w:t>
      </w:r>
      <w:r w:rsidR="00630E0F" w:rsidRPr="005C5128">
        <w:rPr>
          <w:rFonts w:eastAsia="標楷體"/>
          <w:color w:val="000000"/>
          <w:szCs w:val="24"/>
        </w:rPr>
        <w:t>用人負賠償責任。</w:t>
      </w:r>
    </w:p>
    <w:p w14:paraId="20D60A37" w14:textId="77777777" w:rsidR="00630E0F" w:rsidRPr="005C5128" w:rsidRDefault="00630E0F" w:rsidP="00630E0F">
      <w:pPr>
        <w:tabs>
          <w:tab w:val="left" w:pos="360"/>
        </w:tabs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十一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住宿須知效力</w:t>
      </w:r>
    </w:p>
    <w:p w14:paraId="4E5299AD" w14:textId="77777777" w:rsidR="00630E0F" w:rsidRPr="005C5128" w:rsidRDefault="00090FFC" w:rsidP="00630E0F">
      <w:pPr>
        <w:pStyle w:val="a4"/>
        <w:ind w:left="1701" w:firstLine="0"/>
        <w:rPr>
          <w:rFonts w:eastAsia="標楷體"/>
          <w:color w:val="000000"/>
          <w:szCs w:val="24"/>
        </w:rPr>
      </w:pPr>
      <w:r w:rsidRPr="006F1B37">
        <w:rPr>
          <w:rFonts w:eastAsia="標楷體" w:hint="eastAsia"/>
          <w:color w:val="FF0000"/>
          <w:szCs w:val="24"/>
          <w:u w:val="single"/>
        </w:rPr>
        <w:t>業務主管單位</w:t>
      </w:r>
      <w:r w:rsidR="00630E0F" w:rsidRPr="005C5128">
        <w:rPr>
          <w:rFonts w:eastAsia="標楷體"/>
          <w:color w:val="000000"/>
          <w:szCs w:val="24"/>
        </w:rPr>
        <w:t>就宿舍各類服務訂定住宿須知</w:t>
      </w:r>
      <w:r w:rsidR="00630E0F" w:rsidRPr="005C5128">
        <w:rPr>
          <w:rFonts w:eastAsia="標楷體"/>
          <w:color w:val="000000"/>
          <w:szCs w:val="24"/>
        </w:rPr>
        <w:t>(</w:t>
      </w:r>
      <w:r w:rsidR="00630E0F" w:rsidRPr="005C5128">
        <w:rPr>
          <w:rFonts w:eastAsia="標楷體"/>
          <w:color w:val="000000"/>
          <w:szCs w:val="24"/>
        </w:rPr>
        <w:t>附件</w:t>
      </w:r>
      <w:r w:rsidRPr="006F1B37">
        <w:rPr>
          <w:rFonts w:eastAsia="標楷體" w:hint="eastAsia"/>
          <w:color w:val="FF0000"/>
          <w:szCs w:val="24"/>
          <w:u w:val="single"/>
        </w:rPr>
        <w:t>七</w:t>
      </w:r>
      <w:r w:rsidR="00630E0F" w:rsidRPr="005C5128">
        <w:rPr>
          <w:rFonts w:eastAsia="標楷體"/>
          <w:color w:val="000000"/>
          <w:szCs w:val="24"/>
        </w:rPr>
        <w:t>)</w:t>
      </w:r>
      <w:r w:rsidR="00630E0F" w:rsidRPr="005C5128">
        <w:rPr>
          <w:rFonts w:eastAsia="標楷體"/>
          <w:color w:val="000000"/>
          <w:szCs w:val="24"/>
        </w:rPr>
        <w:t>，其效力同本辦法，並得公告修訂之。</w:t>
      </w:r>
    </w:p>
    <w:p w14:paraId="51DE5671" w14:textId="77777777" w:rsidR="00630E0F" w:rsidRPr="005C5128" w:rsidRDefault="00630E0F" w:rsidP="00630E0F">
      <w:pPr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 xml:space="preserve">  </w:t>
      </w:r>
      <w:r w:rsidRPr="005C5128">
        <w:rPr>
          <w:rFonts w:eastAsia="標楷體"/>
          <w:color w:val="000000"/>
          <w:szCs w:val="24"/>
        </w:rPr>
        <w:t>第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十二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條　施行日期</w:t>
      </w:r>
    </w:p>
    <w:p w14:paraId="59A709A9" w14:textId="62BC6DEC" w:rsidR="00726EDC" w:rsidRPr="005C5128" w:rsidRDefault="00D813A0" w:rsidP="006F1B37">
      <w:pPr>
        <w:spacing w:line="360" w:lineRule="atLeast"/>
        <w:jc w:val="center"/>
        <w:rPr>
          <w:rFonts w:eastAsia="標楷體"/>
          <w:color w:val="000000"/>
          <w:sz w:val="40"/>
          <w:szCs w:val="40"/>
        </w:rPr>
      </w:pPr>
      <w:r w:rsidRPr="005C5128">
        <w:rPr>
          <w:rFonts w:eastAsia="標楷體"/>
          <w:color w:val="000000"/>
          <w:spacing w:val="20"/>
        </w:rPr>
        <w:t xml:space="preserve">    </w:t>
      </w:r>
      <w:r w:rsidR="00630E0F" w:rsidRPr="006F1B37">
        <w:rPr>
          <w:rFonts w:eastAsia="標楷體"/>
          <w:color w:val="000000"/>
        </w:rPr>
        <w:t>本辦法經</w:t>
      </w:r>
      <w:r w:rsidR="008D4855" w:rsidRPr="00AC51E3">
        <w:rPr>
          <w:rFonts w:eastAsia="標楷體"/>
          <w:color w:val="000000"/>
        </w:rPr>
        <w:t>沙崙園</w:t>
      </w:r>
      <w:r w:rsidR="00630E0F" w:rsidRPr="00AC51E3">
        <w:rPr>
          <w:rFonts w:eastAsia="標楷體"/>
          <w:color w:val="000000"/>
        </w:rPr>
        <w:t>區營運相關會議決議</w:t>
      </w:r>
      <w:r w:rsidR="00630E0F" w:rsidRPr="006F1B37">
        <w:rPr>
          <w:rFonts w:eastAsia="標楷體"/>
          <w:color w:val="000000"/>
        </w:rPr>
        <w:t>後公佈施行之，修正時亦同</w:t>
      </w:r>
      <w:r w:rsidR="00630E0F" w:rsidRPr="00AC51E3">
        <w:rPr>
          <w:rFonts w:eastAsia="標楷體"/>
          <w:color w:val="000000"/>
          <w:szCs w:val="24"/>
        </w:rPr>
        <w:t>。</w:t>
      </w:r>
      <w:r w:rsidR="00630E0F" w:rsidRPr="005C5128">
        <w:rPr>
          <w:rFonts w:eastAsia="標楷體"/>
          <w:color w:val="000000"/>
          <w:szCs w:val="24"/>
        </w:rPr>
        <w:br w:type="page"/>
      </w:r>
      <w:r w:rsidR="00F24C41" w:rsidRPr="002C4096">
        <w:rPr>
          <w:rFonts w:eastAsia="標楷體"/>
          <w:b/>
          <w:noProof/>
          <w:color w:val="000000"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38250" wp14:editId="3C45F45D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85800" cy="3429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F39DC" w14:textId="77777777" w:rsidR="00726EDC" w:rsidRPr="002C4096" w:rsidRDefault="00726EDC" w:rsidP="00726ED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C409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3825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9pt;margin-top:.0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" stroked="f">
                <v:textbox>
                  <w:txbxContent>
                    <w:p w14:paraId="6EFF39DC" w14:textId="77777777" w:rsidR="00726EDC" w:rsidRPr="002C4096" w:rsidRDefault="00726EDC" w:rsidP="00726EDC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C409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26EDC" w:rsidRPr="002C4096">
        <w:rPr>
          <w:rFonts w:eastAsia="標楷體"/>
          <w:b/>
          <w:color w:val="000000"/>
          <w:sz w:val="32"/>
          <w:szCs w:val="40"/>
        </w:rPr>
        <w:t>沙崙單人宿舍進</w:t>
      </w:r>
      <w:r w:rsidR="00726EDC" w:rsidRPr="002C4096">
        <w:rPr>
          <w:rFonts w:eastAsia="標楷體"/>
          <w:b/>
          <w:color w:val="000000"/>
          <w:sz w:val="32"/>
          <w:szCs w:val="40"/>
        </w:rPr>
        <w:t>/</w:t>
      </w:r>
      <w:r w:rsidR="00726EDC" w:rsidRPr="002C4096">
        <w:rPr>
          <w:rFonts w:eastAsia="標楷體"/>
          <w:b/>
          <w:color w:val="000000"/>
          <w:sz w:val="32"/>
          <w:szCs w:val="40"/>
        </w:rPr>
        <w:t>退住簽認單</w:t>
      </w:r>
    </w:p>
    <w:p w14:paraId="782A85B6" w14:textId="77777777" w:rsidR="00726EDC" w:rsidRPr="005C5128" w:rsidRDefault="00726EDC" w:rsidP="00726EDC">
      <w:pPr>
        <w:tabs>
          <w:tab w:val="left" w:pos="1960"/>
        </w:tabs>
        <w:spacing w:line="400" w:lineRule="exact"/>
        <w:rPr>
          <w:rFonts w:eastAsia="標楷體"/>
          <w:color w:val="000000"/>
          <w:szCs w:val="24"/>
          <w:u w:val="single"/>
        </w:rPr>
      </w:pPr>
      <w:r>
        <w:rPr>
          <w:rFonts w:ascii="細明體" w:eastAsia="細明體" w:hAnsi="細明體" w:hint="eastAsia"/>
          <w:color w:val="000000"/>
          <w:szCs w:val="24"/>
        </w:rPr>
        <w:t>□</w:t>
      </w:r>
      <w:r w:rsidRPr="005C5128">
        <w:rPr>
          <w:rFonts w:eastAsia="標楷體"/>
          <w:color w:val="000000"/>
          <w:szCs w:val="24"/>
        </w:rPr>
        <w:t>定期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不定期人員</w:t>
      </w:r>
      <w:r w:rsidRPr="005C5128">
        <w:rPr>
          <w:rFonts w:eastAsia="標楷體"/>
          <w:color w:val="000000"/>
          <w:szCs w:val="24"/>
        </w:rPr>
        <w:t xml:space="preserve">   </w:t>
      </w:r>
      <w:r>
        <w:rPr>
          <w:rFonts w:ascii="細明體" w:eastAsia="細明體" w:hAnsi="細明體" w:hint="eastAsia"/>
          <w:color w:val="000000"/>
          <w:szCs w:val="24"/>
        </w:rPr>
        <w:t>□</w:t>
      </w:r>
      <w:r w:rsidRPr="005C5128">
        <w:rPr>
          <w:rFonts w:eastAsia="標楷體"/>
          <w:color w:val="000000"/>
          <w:szCs w:val="24"/>
        </w:rPr>
        <w:t>派遣人員，外包公司</w:t>
      </w:r>
      <w:r w:rsidRPr="005C5128">
        <w:rPr>
          <w:rFonts w:eastAsia="標楷體"/>
          <w:color w:val="000000"/>
          <w:szCs w:val="24"/>
          <w:u w:val="single"/>
        </w:rPr>
        <w:t xml:space="preserve">           </w:t>
      </w:r>
      <w:r w:rsidRPr="005C5128">
        <w:rPr>
          <w:rFonts w:eastAsia="標楷體"/>
          <w:color w:val="000000"/>
          <w:szCs w:val="24"/>
        </w:rPr>
        <w:t xml:space="preserve"> </w:t>
      </w:r>
      <w:r>
        <w:rPr>
          <w:rFonts w:ascii="細明體" w:eastAsia="細明體" w:hAnsi="細明體" w:hint="eastAsia"/>
          <w:color w:val="000000"/>
          <w:szCs w:val="24"/>
        </w:rPr>
        <w:t>□</w:t>
      </w:r>
      <w:r w:rsidRPr="005C5128">
        <w:rPr>
          <w:rFonts w:eastAsia="標楷體"/>
          <w:color w:val="000000"/>
          <w:szCs w:val="24"/>
        </w:rPr>
        <w:t>進駐廠商</w:t>
      </w:r>
      <w:r w:rsidRPr="005C5128">
        <w:rPr>
          <w:rFonts w:eastAsia="標楷體"/>
          <w:color w:val="000000"/>
          <w:szCs w:val="24"/>
          <w:u w:val="single"/>
        </w:rPr>
        <w:t xml:space="preserve">              </w:t>
      </w:r>
    </w:p>
    <w:p w14:paraId="125897D9" w14:textId="77777777" w:rsidR="00726EDC" w:rsidRPr="005C5128" w:rsidRDefault="00726EDC" w:rsidP="00726EDC">
      <w:pPr>
        <w:tabs>
          <w:tab w:val="left" w:pos="1960"/>
        </w:tabs>
        <w:spacing w:line="400" w:lineRule="exact"/>
        <w:rPr>
          <w:rFonts w:eastAsia="標楷體"/>
          <w:color w:val="000000"/>
          <w:szCs w:val="24"/>
          <w:u w:val="single"/>
        </w:rPr>
      </w:pPr>
      <w:r w:rsidRPr="005C5128">
        <w:rPr>
          <w:rFonts w:eastAsia="標楷體"/>
          <w:color w:val="000000"/>
          <w:szCs w:val="24"/>
        </w:rPr>
        <w:t>姓名：</w:t>
      </w:r>
      <w:r w:rsidRPr="005C5128">
        <w:rPr>
          <w:rFonts w:eastAsia="標楷體"/>
          <w:color w:val="000000"/>
          <w:szCs w:val="24"/>
          <w:u w:val="single"/>
        </w:rPr>
        <w:t xml:space="preserve">　　</w:t>
      </w:r>
      <w:r w:rsidRPr="005C5128">
        <w:rPr>
          <w:rFonts w:eastAsia="標楷體"/>
          <w:color w:val="000000"/>
          <w:szCs w:val="24"/>
          <w:u w:val="single"/>
        </w:rPr>
        <w:t xml:space="preserve">   </w:t>
      </w:r>
      <w:r w:rsidRPr="005C5128">
        <w:rPr>
          <w:rFonts w:eastAsia="標楷體"/>
          <w:color w:val="000000"/>
          <w:szCs w:val="24"/>
          <w:u w:val="single"/>
        </w:rPr>
        <w:t xml:space="preserve">　</w:t>
      </w:r>
      <w:r w:rsidRPr="005C5128">
        <w:rPr>
          <w:rFonts w:eastAsia="標楷體"/>
          <w:color w:val="000000"/>
          <w:szCs w:val="24"/>
        </w:rPr>
        <w:t>單位：</w:t>
      </w:r>
      <w:r w:rsidRPr="005C5128">
        <w:rPr>
          <w:rFonts w:eastAsia="標楷體"/>
          <w:color w:val="000000"/>
          <w:szCs w:val="24"/>
          <w:u w:val="single"/>
        </w:rPr>
        <w:t xml:space="preserve">　　　</w:t>
      </w:r>
      <w:r w:rsidRPr="005C5128">
        <w:rPr>
          <w:rFonts w:eastAsia="標楷體"/>
          <w:color w:val="000000"/>
          <w:szCs w:val="24"/>
          <w:u w:val="single"/>
        </w:rPr>
        <w:t xml:space="preserve"> 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工號：</w:t>
      </w:r>
      <w:r w:rsidRPr="005C5128">
        <w:rPr>
          <w:rFonts w:eastAsia="標楷體"/>
          <w:color w:val="000000"/>
          <w:szCs w:val="24"/>
          <w:u w:val="single"/>
        </w:rPr>
        <w:t xml:space="preserve">　　　</w:t>
      </w:r>
      <w:r w:rsidRPr="005C5128">
        <w:rPr>
          <w:rFonts w:eastAsia="標楷體"/>
          <w:color w:val="000000"/>
          <w:szCs w:val="24"/>
          <w:u w:val="single"/>
        </w:rPr>
        <w:t xml:space="preserve"> </w:t>
      </w:r>
      <w:r w:rsidRPr="005C5128">
        <w:rPr>
          <w:rFonts w:eastAsia="標楷體"/>
          <w:color w:val="000000"/>
          <w:szCs w:val="24"/>
        </w:rPr>
        <w:t xml:space="preserve"> </w:t>
      </w:r>
      <w:r w:rsidRPr="005C5128">
        <w:rPr>
          <w:rFonts w:eastAsia="標楷體"/>
          <w:color w:val="000000"/>
          <w:szCs w:val="24"/>
        </w:rPr>
        <w:t>辦公室分機：</w:t>
      </w:r>
      <w:r w:rsidRPr="005C5128">
        <w:rPr>
          <w:rFonts w:eastAsia="標楷體"/>
          <w:color w:val="000000"/>
          <w:szCs w:val="24"/>
          <w:u w:val="single"/>
        </w:rPr>
        <w:t xml:space="preserve">       </w:t>
      </w:r>
      <w:r w:rsidRPr="005C5128">
        <w:rPr>
          <w:rFonts w:eastAsia="標楷體"/>
          <w:color w:val="000000"/>
          <w:szCs w:val="24"/>
        </w:rPr>
        <w:t>手機：</w:t>
      </w:r>
      <w:r w:rsidRPr="005C5128">
        <w:rPr>
          <w:rFonts w:eastAsia="標楷體"/>
          <w:color w:val="000000"/>
          <w:szCs w:val="24"/>
          <w:u w:val="single"/>
        </w:rPr>
        <w:t xml:space="preserve">               </w:t>
      </w:r>
    </w:p>
    <w:p w14:paraId="6BC615B4" w14:textId="77777777" w:rsidR="00726EDC" w:rsidRPr="005C5128" w:rsidRDefault="00726EDC" w:rsidP="00726EDC">
      <w:pPr>
        <w:tabs>
          <w:tab w:val="left" w:pos="1960"/>
        </w:tabs>
        <w:spacing w:line="400" w:lineRule="exact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汽車車牌：</w:t>
      </w:r>
      <w:r w:rsidRPr="005C5128">
        <w:rPr>
          <w:rFonts w:eastAsia="標楷體"/>
          <w:color w:val="000000"/>
          <w:szCs w:val="24"/>
          <w:u w:val="single"/>
        </w:rPr>
        <w:t xml:space="preserve">               </w:t>
      </w:r>
      <w:r w:rsidRPr="005C5128">
        <w:rPr>
          <w:rFonts w:eastAsia="標楷體"/>
          <w:color w:val="000000"/>
          <w:szCs w:val="24"/>
        </w:rPr>
        <w:t>機車車牌：</w:t>
      </w:r>
      <w:r w:rsidRPr="005C5128">
        <w:rPr>
          <w:rFonts w:eastAsia="標楷體"/>
          <w:color w:val="000000"/>
          <w:szCs w:val="24"/>
          <w:u w:val="single"/>
        </w:rPr>
        <w:t xml:space="preserve">            </w:t>
      </w:r>
    </w:p>
    <w:p w14:paraId="293B8B3C" w14:textId="77777777" w:rsidR="00726EDC" w:rsidRPr="005C5128" w:rsidRDefault="00726EDC" w:rsidP="00726EDC">
      <w:pPr>
        <w:pStyle w:val="a6"/>
        <w:spacing w:line="400" w:lineRule="exact"/>
        <w:rPr>
          <w:rFonts w:eastAsia="標楷體"/>
          <w:color w:val="000000"/>
          <w:sz w:val="24"/>
          <w:szCs w:val="24"/>
        </w:rPr>
      </w:pPr>
      <w:r w:rsidRPr="005C5128">
        <w:rPr>
          <w:rFonts w:eastAsia="標楷體"/>
          <w:color w:val="000000"/>
          <w:sz w:val="24"/>
          <w:szCs w:val="24"/>
        </w:rPr>
        <w:t>一、進住切結事項：</w:t>
      </w:r>
      <w:r w:rsidRPr="005C5128">
        <w:rPr>
          <w:rFonts w:eastAsia="標楷體"/>
          <w:color w:val="000000"/>
          <w:sz w:val="24"/>
          <w:szCs w:val="24"/>
        </w:rPr>
        <w:t xml:space="preserve">  </w:t>
      </w:r>
    </w:p>
    <w:p w14:paraId="6C59458D" w14:textId="77777777" w:rsidR="00726EDC" w:rsidRPr="005C5128" w:rsidRDefault="00726EDC" w:rsidP="00726EDC">
      <w:pPr>
        <w:numPr>
          <w:ilvl w:val="0"/>
          <w:numId w:val="26"/>
        </w:numPr>
        <w:spacing w:line="400" w:lineRule="exact"/>
        <w:ind w:leftChars="136" w:left="566" w:hangingChars="100" w:hanging="240"/>
        <w:jc w:val="both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本人自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年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月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日起進住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室，完全瞭解</w:t>
      </w:r>
      <w:r w:rsidRPr="005C5128">
        <w:rPr>
          <w:rFonts w:eastAsia="標楷體"/>
          <w:color w:val="000000"/>
          <w:szCs w:val="24"/>
          <w:u w:val="single"/>
        </w:rPr>
        <w:t>沙崙綠能科技示範場域宿舍管理辦法</w:t>
      </w:r>
      <w:r w:rsidRPr="005C5128">
        <w:rPr>
          <w:rFonts w:eastAsia="標楷體"/>
          <w:color w:val="000000"/>
          <w:szCs w:val="24"/>
        </w:rPr>
        <w:t>及</w:t>
      </w:r>
      <w:r w:rsidRPr="005C5128">
        <w:rPr>
          <w:rFonts w:eastAsia="標楷體"/>
          <w:color w:val="000000"/>
          <w:szCs w:val="24"/>
          <w:u w:val="single"/>
        </w:rPr>
        <w:t>沙崙單人宿舍住宿須知</w:t>
      </w:r>
      <w:r w:rsidRPr="005C5128">
        <w:rPr>
          <w:rFonts w:eastAsia="標楷體"/>
          <w:color w:val="000000"/>
          <w:szCs w:val="24"/>
        </w:rPr>
        <w:t>之內容，並願意遵守全部規定。如因本人之不當使用而造成任何損害，願負回復原狀或損害賠償責任。</w:t>
      </w:r>
    </w:p>
    <w:p w14:paraId="37CE1A60" w14:textId="77777777" w:rsidR="00726EDC" w:rsidRPr="005C5128" w:rsidRDefault="00726EDC" w:rsidP="00726EDC">
      <w:pPr>
        <w:numPr>
          <w:ilvl w:val="0"/>
          <w:numId w:val="26"/>
        </w:numPr>
        <w:spacing w:line="400" w:lineRule="exact"/>
        <w:ind w:leftChars="136" w:left="566" w:hangingChars="100" w:hanging="240"/>
        <w:jc w:val="both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本人承諾於退宿及</w:t>
      </w:r>
      <w:r w:rsidRPr="005C5128">
        <w:rPr>
          <w:rFonts w:eastAsia="標楷體"/>
          <w:color w:val="000000"/>
          <w:szCs w:val="24"/>
          <w:u w:val="single"/>
        </w:rPr>
        <w:t>沙崙綠能科技示範場域宿舍管理辦法</w:t>
      </w:r>
      <w:r w:rsidRPr="005C5128">
        <w:rPr>
          <w:rFonts w:eastAsia="標楷體"/>
          <w:color w:val="000000"/>
          <w:szCs w:val="24"/>
        </w:rPr>
        <w:t>第七條規定遷出交還期限內，將所有私人物品搬離宿舍，且其費用自行負擔；若於規定期限不搬離，則所有物品視同放棄，同意由院方處理，其費用仍由本人負擔。</w:t>
      </w:r>
    </w:p>
    <w:p w14:paraId="78D69AEE" w14:textId="77777777" w:rsidR="00726EDC" w:rsidRPr="005C5128" w:rsidRDefault="00726EDC" w:rsidP="00726EDC">
      <w:pPr>
        <w:spacing w:line="400" w:lineRule="exact"/>
        <w:jc w:val="both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二、進</w:t>
      </w:r>
      <w:r w:rsidRPr="005C5128">
        <w:rPr>
          <w:rFonts w:eastAsia="標楷體"/>
          <w:color w:val="000000"/>
          <w:szCs w:val="24"/>
        </w:rPr>
        <w:t>/</w:t>
      </w:r>
      <w:r w:rsidRPr="005C5128">
        <w:rPr>
          <w:rFonts w:eastAsia="標楷體"/>
          <w:color w:val="000000"/>
          <w:szCs w:val="24"/>
        </w:rPr>
        <w:t>退住點交：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年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月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日</w:t>
      </w:r>
    </w:p>
    <w:p w14:paraId="5C02964B" w14:textId="77777777" w:rsidR="00726EDC" w:rsidRPr="005C5128" w:rsidRDefault="00726EDC" w:rsidP="00726EDC">
      <w:pPr>
        <w:spacing w:line="400" w:lineRule="exact"/>
        <w:ind w:firstLineChars="200" w:firstLine="480"/>
        <w:jc w:val="both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</w:t>
      </w:r>
      <w:r w:rsidRPr="005C5128">
        <w:rPr>
          <w:rFonts w:eastAsia="標楷體"/>
          <w:color w:val="000000"/>
          <w:szCs w:val="24"/>
        </w:rPr>
        <w:t>損害詳如表列，由本院合約廠家逕行維修，相關費用由借住人負擔。</w:t>
      </w:r>
    </w:p>
    <w:p w14:paraId="6A4CA292" w14:textId="77777777" w:rsidR="00726EDC" w:rsidRPr="005C5128" w:rsidRDefault="00726EDC" w:rsidP="00726EDC">
      <w:pPr>
        <w:spacing w:line="400" w:lineRule="exact"/>
        <w:ind w:firstLineChars="200" w:firstLine="480"/>
        <w:jc w:val="both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</w:t>
      </w:r>
      <w:r w:rsidRPr="005C5128">
        <w:rPr>
          <w:rFonts w:eastAsia="標楷體"/>
          <w:color w:val="000000"/>
          <w:szCs w:val="24"/>
        </w:rPr>
        <w:t>代清理費用由本院合約廠家代為清理，相關費用由借住人負擔。</w:t>
      </w:r>
    </w:p>
    <w:p w14:paraId="1905A763" w14:textId="77777777" w:rsidR="00726EDC" w:rsidRPr="005C5128" w:rsidRDefault="00726EDC" w:rsidP="00726EDC">
      <w:pPr>
        <w:spacing w:line="400" w:lineRule="exact"/>
        <w:jc w:val="both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三、配備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703"/>
        <w:gridCol w:w="959"/>
        <w:gridCol w:w="1921"/>
        <w:gridCol w:w="1922"/>
      </w:tblGrid>
      <w:tr w:rsidR="00726EDC" w:rsidRPr="005C5128" w14:paraId="7A863242" w14:textId="77777777" w:rsidTr="00D21F7F">
        <w:trPr>
          <w:trHeight w:val="33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8F34D7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項目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8EFB986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名　　稱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AD4E15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數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 </w:t>
            </w:r>
            <w:r w:rsidRPr="005C5128">
              <w:rPr>
                <w:rFonts w:eastAsia="標楷體"/>
                <w:color w:val="000000"/>
                <w:szCs w:val="24"/>
              </w:rPr>
              <w:t>量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6992D9B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進住瑕疵說明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D77731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退住損壞說明</w:t>
            </w:r>
          </w:p>
        </w:tc>
      </w:tr>
      <w:tr w:rsidR="00726EDC" w:rsidRPr="005C5128" w14:paraId="62413872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942FB13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9A6CD5C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床架、床墊、衣櫃、床頭櫃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F212ADF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6768ECA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50DD29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40316430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B1F6359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E3349C9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書桌、椅子、書櫃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0A298FC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8D3C3DA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F0D66E5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2736B5E7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DD6F29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6FE5D0C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冷氣機及其遙控器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744777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A6FAFA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8F702E4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0D71C4E0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8ED26EC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3CFB1AEE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衛浴設備、浴室抽風機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844E53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依現況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61A572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B8D7942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2E5533F5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09A8E6E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456EFA0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照明設備、緊急照明燈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33828D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依現況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124224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242F8F3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1D251464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5B701E4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8D05109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窗簾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C18B8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壹組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E11A76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6502EEE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22D17B9D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28BEF16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3D5FDFA8" w14:textId="77777777" w:rsidR="00726EDC" w:rsidRPr="005C5128" w:rsidRDefault="00726EDC" w:rsidP="00051EF1">
            <w:pPr>
              <w:widowControl/>
              <w:shd w:val="clear" w:color="auto" w:fill="FFFFFF"/>
              <w:spacing w:line="320" w:lineRule="exact"/>
              <w:outlineLvl w:val="0"/>
              <w:rPr>
                <w:rFonts w:eastAsia="標楷體"/>
                <w:bCs/>
                <w:color w:val="000000"/>
                <w:kern w:val="36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數位機上盒</w:t>
            </w:r>
            <w:r w:rsidRPr="005C5128">
              <w:rPr>
                <w:rFonts w:eastAsia="標楷體"/>
                <w:color w:val="000000"/>
                <w:szCs w:val="24"/>
              </w:rPr>
              <w:t>(</w:t>
            </w:r>
            <w:r w:rsidRPr="005C5128">
              <w:rPr>
                <w:rFonts w:eastAsia="標楷體"/>
                <w:color w:val="000000"/>
                <w:szCs w:val="24"/>
              </w:rPr>
              <w:t>含電源線</w:t>
            </w:r>
            <w:r w:rsidRPr="005C5128">
              <w:rPr>
                <w:rFonts w:eastAsia="標楷體"/>
                <w:color w:val="000000"/>
                <w:szCs w:val="24"/>
              </w:rPr>
              <w:t>)</w:t>
            </w:r>
            <w:r w:rsidRPr="005C5128">
              <w:rPr>
                <w:rFonts w:eastAsia="標楷體"/>
                <w:color w:val="000000"/>
                <w:szCs w:val="24"/>
              </w:rPr>
              <w:t>及其遙控器、</w:t>
            </w:r>
            <w:r w:rsidRPr="005C5128">
              <w:rPr>
                <w:rFonts w:eastAsia="標楷體"/>
                <w:color w:val="000000"/>
                <w:szCs w:val="24"/>
              </w:rPr>
              <w:t>cable</w:t>
            </w:r>
            <w:r w:rsidRPr="005C5128">
              <w:rPr>
                <w:rFonts w:eastAsia="標楷體"/>
                <w:color w:val="000000"/>
                <w:szCs w:val="24"/>
              </w:rPr>
              <w:t>線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2140082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46431D9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2D93BA2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3045B723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97FEDA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BCC3127" w14:textId="77777777" w:rsidR="00726EDC" w:rsidRPr="005C5128" w:rsidRDefault="00726EDC" w:rsidP="00051EF1">
            <w:pPr>
              <w:widowControl/>
              <w:shd w:val="clear" w:color="auto" w:fill="FFFFFF"/>
              <w:spacing w:line="320" w:lineRule="exact"/>
              <w:outlineLvl w:val="0"/>
              <w:rPr>
                <w:rFonts w:eastAsia="標楷體"/>
                <w:bCs/>
                <w:color w:val="000000"/>
                <w:kern w:val="36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分享器</w:t>
            </w:r>
            <w:r w:rsidRPr="005C5128">
              <w:rPr>
                <w:rFonts w:eastAsia="標楷體"/>
                <w:color w:val="000000"/>
                <w:szCs w:val="24"/>
              </w:rPr>
              <w:t>(</w:t>
            </w:r>
            <w:r w:rsidRPr="005C5128">
              <w:rPr>
                <w:rFonts w:eastAsia="標楷體"/>
                <w:color w:val="000000"/>
                <w:szCs w:val="24"/>
              </w:rPr>
              <w:t>含電源線</w:t>
            </w:r>
            <w:r w:rsidRPr="005C5128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3865BB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4795E4F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F23ECF1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74B664AD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D8F8E8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  <w:highlight w:val="yellow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75BE8ED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strike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磁釦一份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C0386C4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各壹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55EFA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1D7F3F3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7350C64E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44131EB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3703" w:type="dxa"/>
            <w:shd w:val="clear" w:color="auto" w:fill="auto"/>
          </w:tcPr>
          <w:p w14:paraId="2424BB98" w14:textId="77777777" w:rsidR="00726EDC" w:rsidRPr="005C5128" w:rsidRDefault="00726EDC" w:rsidP="00051EF1">
            <w:pPr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2C4096">
              <w:rPr>
                <w:rFonts w:eastAsia="標楷體"/>
                <w:color w:val="000000"/>
                <w:szCs w:val="24"/>
              </w:rPr>
              <w:t>清潔費</w:t>
            </w:r>
          </w:p>
        </w:tc>
        <w:tc>
          <w:tcPr>
            <w:tcW w:w="959" w:type="dxa"/>
            <w:shd w:val="clear" w:color="auto" w:fill="auto"/>
          </w:tcPr>
          <w:p w14:paraId="303D8B0A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潔淨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40BC9C9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34904FB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6EDC" w:rsidRPr="005C5128" w14:paraId="00D6B886" w14:textId="77777777" w:rsidTr="00051EF1">
        <w:trPr>
          <w:trHeight w:val="36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CD49638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14:paraId="0293D42A" w14:textId="77777777" w:rsidR="00726EDC" w:rsidRPr="005C5128" w:rsidRDefault="00726EDC" w:rsidP="00051EF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釘掛黏貼物</w:t>
            </w:r>
            <w:r w:rsidRPr="005C5128">
              <w:rPr>
                <w:rFonts w:eastAsia="標楷體"/>
                <w:color w:val="000000"/>
                <w:szCs w:val="24"/>
              </w:rPr>
              <w:t>□</w:t>
            </w:r>
            <w:r w:rsidRPr="005C5128">
              <w:rPr>
                <w:rFonts w:eastAsia="標楷體"/>
                <w:color w:val="000000"/>
                <w:szCs w:val="24"/>
              </w:rPr>
              <w:t>有</w:t>
            </w:r>
            <w:r w:rsidRPr="005C512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5C5128">
              <w:rPr>
                <w:rFonts w:eastAsia="標楷體"/>
                <w:color w:val="000000"/>
                <w:szCs w:val="24"/>
              </w:rPr>
              <w:t>個</w:t>
            </w:r>
          </w:p>
        </w:tc>
        <w:tc>
          <w:tcPr>
            <w:tcW w:w="959" w:type="dxa"/>
            <w:shd w:val="clear" w:color="auto" w:fill="auto"/>
          </w:tcPr>
          <w:p w14:paraId="7C3EFF6F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潔淨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7DA3DAA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A7C6260" w14:textId="77777777" w:rsidR="00726EDC" w:rsidRPr="005C5128" w:rsidRDefault="00726EDC" w:rsidP="00051EF1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48719045" w14:textId="77777777" w:rsidR="00726EDC" w:rsidRPr="005C5128" w:rsidRDefault="00726EDC" w:rsidP="00726EDC">
      <w:pPr>
        <w:spacing w:line="400" w:lineRule="exact"/>
        <w:ind w:left="480" w:hangingChars="200" w:hanging="480"/>
        <w:jc w:val="both"/>
        <w:rPr>
          <w:rFonts w:eastAsia="標楷體"/>
          <w:color w:val="000000"/>
          <w:szCs w:val="24"/>
          <w:u w:val="single"/>
        </w:rPr>
      </w:pPr>
      <w:r w:rsidRPr="005C5128">
        <w:rPr>
          <w:rFonts w:eastAsia="標楷體"/>
          <w:color w:val="000000"/>
          <w:szCs w:val="24"/>
        </w:rPr>
        <w:t>四、宿舍使用維護費：</w:t>
      </w:r>
      <w:r w:rsidRPr="005C5128">
        <w:rPr>
          <w:rFonts w:eastAsia="標楷體"/>
          <w:color w:val="000000"/>
          <w:szCs w:val="24"/>
        </w:rPr>
        <w:t>(1)</w:t>
      </w:r>
      <w:r w:rsidRPr="005C5128">
        <w:rPr>
          <w:rFonts w:eastAsia="標楷體"/>
          <w:color w:val="000000"/>
          <w:szCs w:val="24"/>
        </w:rPr>
        <w:t>電費，依台電</w:t>
      </w:r>
      <w:r w:rsidR="00C97755" w:rsidRPr="002C4096">
        <w:rPr>
          <w:rFonts w:eastAsia="標楷體" w:hint="eastAsia"/>
          <w:color w:val="FF0000"/>
          <w:u w:val="single"/>
        </w:rPr>
        <w:t>公告電</w:t>
      </w:r>
      <w:r w:rsidR="00C97755" w:rsidRPr="002C4096">
        <w:rPr>
          <w:rFonts w:eastAsia="標楷體"/>
          <w:color w:val="FF0000"/>
          <w:u w:val="single"/>
        </w:rPr>
        <w:t>價標準</w:t>
      </w:r>
      <w:r w:rsidR="00C97755" w:rsidRPr="002C4096">
        <w:rPr>
          <w:rFonts w:eastAsia="標楷體" w:hint="eastAsia"/>
          <w:color w:val="FF0000"/>
          <w:u w:val="single"/>
        </w:rPr>
        <w:t>計收</w:t>
      </w:r>
      <w:r w:rsidRPr="00764547">
        <w:rPr>
          <w:rFonts w:eastAsia="標楷體"/>
          <w:szCs w:val="24"/>
        </w:rPr>
        <w:t>(</w:t>
      </w:r>
      <w:r w:rsidRPr="005C5128">
        <w:rPr>
          <w:rFonts w:eastAsia="標楷體"/>
          <w:color w:val="000000"/>
          <w:szCs w:val="24"/>
        </w:rPr>
        <w:t>基本度數</w:t>
      </w:r>
      <w:r w:rsidR="00C97755" w:rsidRPr="002C4096">
        <w:rPr>
          <w:rFonts w:eastAsia="標楷體" w:hint="eastAsia"/>
          <w:color w:val="FF0000"/>
          <w:szCs w:val="24"/>
          <w:u w:val="single"/>
        </w:rPr>
        <w:t>40</w:t>
      </w:r>
      <w:r w:rsidR="00C97755" w:rsidRPr="002C4096">
        <w:rPr>
          <w:rFonts w:eastAsia="標楷體" w:hint="eastAsia"/>
          <w:color w:val="FF0000"/>
          <w:szCs w:val="24"/>
          <w:u w:val="single"/>
        </w:rPr>
        <w:t>度</w:t>
      </w:r>
      <w:r w:rsidRPr="005C5128">
        <w:rPr>
          <w:rFonts w:eastAsia="標楷體"/>
          <w:color w:val="000000"/>
          <w:szCs w:val="24"/>
        </w:rPr>
        <w:t>，用電未滿</w:t>
      </w:r>
      <w:r w:rsidRPr="005C5128">
        <w:rPr>
          <w:rFonts w:eastAsia="標楷體"/>
          <w:color w:val="000000"/>
          <w:szCs w:val="24"/>
        </w:rPr>
        <w:t>40</w:t>
      </w:r>
      <w:r w:rsidRPr="005C5128">
        <w:rPr>
          <w:rFonts w:eastAsia="標楷體"/>
          <w:color w:val="000000"/>
          <w:szCs w:val="24"/>
        </w:rPr>
        <w:t>度以</w:t>
      </w:r>
      <w:r w:rsidR="00C97755" w:rsidRPr="00764547">
        <w:rPr>
          <w:rFonts w:eastAsia="標楷體" w:hint="eastAsia"/>
          <w:color w:val="FF0000"/>
          <w:szCs w:val="24"/>
          <w:u w:val="single"/>
        </w:rPr>
        <w:t>基本電價</w:t>
      </w:r>
      <w:r w:rsidRPr="005C5128">
        <w:rPr>
          <w:rFonts w:eastAsia="標楷體"/>
          <w:color w:val="000000"/>
          <w:szCs w:val="24"/>
        </w:rPr>
        <w:t>計算，超過</w:t>
      </w:r>
      <w:r w:rsidRPr="005C5128">
        <w:rPr>
          <w:rFonts w:eastAsia="標楷體"/>
          <w:color w:val="000000"/>
          <w:szCs w:val="24"/>
        </w:rPr>
        <w:t>40</w:t>
      </w:r>
      <w:r w:rsidRPr="005C5128">
        <w:rPr>
          <w:rFonts w:eastAsia="標楷體"/>
          <w:color w:val="000000"/>
          <w:szCs w:val="24"/>
        </w:rPr>
        <w:t>度計費</w:t>
      </w:r>
      <w:r w:rsidR="00DC7936">
        <w:rPr>
          <w:rFonts w:eastAsia="標楷體" w:hint="eastAsia"/>
          <w:color w:val="000000"/>
          <w:szCs w:val="24"/>
        </w:rPr>
        <w:t>原則</w:t>
      </w:r>
      <w:r w:rsidR="00C97755" w:rsidRPr="00E57411">
        <w:rPr>
          <w:rFonts w:eastAsia="標楷體" w:hint="eastAsia"/>
          <w:color w:val="FF0000"/>
          <w:u w:val="single"/>
        </w:rPr>
        <w:t>依</w:t>
      </w:r>
      <w:r w:rsidR="00C97755" w:rsidRPr="00E57411">
        <w:rPr>
          <w:rFonts w:eastAsia="標楷體"/>
          <w:color w:val="FF0000"/>
          <w:u w:val="single"/>
        </w:rPr>
        <w:t>台電</w:t>
      </w:r>
      <w:r w:rsidR="00C97755" w:rsidRPr="00E57411">
        <w:rPr>
          <w:rFonts w:eastAsia="標楷體" w:hint="eastAsia"/>
          <w:color w:val="FF0000"/>
          <w:u w:val="single"/>
        </w:rPr>
        <w:t>公告電</w:t>
      </w:r>
      <w:r w:rsidR="00C97755" w:rsidRPr="00E57411">
        <w:rPr>
          <w:rFonts w:eastAsia="標楷體"/>
          <w:color w:val="FF0000"/>
          <w:u w:val="single"/>
        </w:rPr>
        <w:t>價</w:t>
      </w:r>
      <w:r w:rsidR="00C97755" w:rsidRPr="00E57411">
        <w:rPr>
          <w:rFonts w:eastAsia="標楷體" w:hint="eastAsia"/>
          <w:color w:val="FF0000"/>
          <w:u w:val="single"/>
        </w:rPr>
        <w:t>表，用電度數分段計收，每月電費為基本電費與流動電費之總和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。</w:t>
      </w:r>
      <w:r w:rsidRPr="005C5128">
        <w:rPr>
          <w:rFonts w:eastAsia="標楷體"/>
          <w:color w:val="000000"/>
          <w:szCs w:val="24"/>
        </w:rPr>
        <w:t>(2)</w:t>
      </w:r>
      <w:r w:rsidRPr="005C5128">
        <w:rPr>
          <w:rFonts w:eastAsia="標楷體"/>
          <w:color w:val="000000"/>
          <w:szCs w:val="24"/>
        </w:rPr>
        <w:t>使用維護費稅外加，且無法開立個人發票。</w:t>
      </w:r>
      <w:r w:rsidRPr="005C5128">
        <w:rPr>
          <w:rFonts w:eastAsia="標楷體"/>
          <w:color w:val="000000"/>
          <w:szCs w:val="24"/>
        </w:rPr>
        <w:t>(3)</w:t>
      </w:r>
      <w:r w:rsidRPr="005C5128">
        <w:rPr>
          <w:rFonts w:eastAsia="標楷體"/>
          <w:color w:val="000000"/>
          <w:szCs w:val="24"/>
        </w:rPr>
        <w:t>自</w:t>
      </w:r>
      <w:r w:rsidRPr="005C5128">
        <w:rPr>
          <w:rFonts w:eastAsia="標楷體"/>
          <w:color w:val="000000"/>
          <w:szCs w:val="24"/>
          <w:u w:val="single"/>
        </w:rPr>
        <w:t xml:space="preserve">      </w:t>
      </w:r>
      <w:r w:rsidRPr="005C5128">
        <w:rPr>
          <w:rFonts w:eastAsia="標楷體"/>
          <w:color w:val="000000"/>
          <w:szCs w:val="24"/>
        </w:rPr>
        <w:t>年</w:t>
      </w:r>
      <w:r w:rsidRPr="005C5128">
        <w:rPr>
          <w:rFonts w:eastAsia="標楷體"/>
          <w:color w:val="000000"/>
          <w:szCs w:val="24"/>
          <w:u w:val="single"/>
        </w:rPr>
        <w:t xml:space="preserve">    </w:t>
      </w:r>
      <w:r w:rsidRPr="005C5128">
        <w:rPr>
          <w:rFonts w:eastAsia="標楷體"/>
          <w:color w:val="000000"/>
          <w:szCs w:val="24"/>
        </w:rPr>
        <w:t>月</w:t>
      </w:r>
      <w:r w:rsidRPr="005C5128">
        <w:rPr>
          <w:rFonts w:eastAsia="標楷體"/>
          <w:color w:val="000000"/>
          <w:szCs w:val="24"/>
          <w:u w:val="single"/>
        </w:rPr>
        <w:t xml:space="preserve">    </w:t>
      </w:r>
      <w:r w:rsidRPr="005C5128">
        <w:rPr>
          <w:rFonts w:eastAsia="標楷體"/>
          <w:color w:val="000000"/>
          <w:szCs w:val="24"/>
        </w:rPr>
        <w:t>起按月自薪資扣繳，不另外給予發票，破月者按實際住宿日以日計費，未住滿一個月宿舍費按比例計價，未住滿三個月額外加收</w:t>
      </w:r>
      <w:r w:rsidRPr="005C5128">
        <w:rPr>
          <w:rFonts w:eastAsia="標楷體"/>
          <w:color w:val="000000"/>
          <w:szCs w:val="24"/>
        </w:rPr>
        <w:t>$1,000</w:t>
      </w:r>
      <w:r w:rsidRPr="005C5128">
        <w:rPr>
          <w:rFonts w:eastAsia="標楷體"/>
          <w:color w:val="000000"/>
          <w:szCs w:val="24"/>
        </w:rPr>
        <w:t>清潔費</w:t>
      </w:r>
      <w:r w:rsidRPr="005C5128">
        <w:rPr>
          <w:rFonts w:eastAsia="標楷體"/>
          <w:color w:val="000000"/>
          <w:szCs w:val="24"/>
        </w:rPr>
        <w:t>(</w:t>
      </w:r>
      <w:r w:rsidRPr="005C5128">
        <w:rPr>
          <w:rFonts w:eastAsia="標楷體"/>
          <w:color w:val="000000"/>
          <w:szCs w:val="24"/>
        </w:rPr>
        <w:t>併入使用維護費</w:t>
      </w:r>
      <w:r w:rsidRPr="005C5128">
        <w:rPr>
          <w:rFonts w:eastAsia="標楷體"/>
          <w:color w:val="000000"/>
          <w:szCs w:val="24"/>
        </w:rPr>
        <w:t>)</w:t>
      </w:r>
      <w:r w:rsidRPr="005C5128">
        <w:rPr>
          <w:rFonts w:eastAsia="標楷體"/>
          <w:color w:val="000000"/>
          <w:szCs w:val="24"/>
        </w:rPr>
        <w:t>。</w:t>
      </w:r>
    </w:p>
    <w:p w14:paraId="47B88B9F" w14:textId="77777777" w:rsidR="00726EDC" w:rsidRDefault="00726EDC" w:rsidP="00726EDC">
      <w:pPr>
        <w:snapToGrid w:val="0"/>
        <w:spacing w:line="260" w:lineRule="exact"/>
        <w:rPr>
          <w:rFonts w:eastAsia="標楷體"/>
          <w:color w:val="000000"/>
          <w:szCs w:val="24"/>
          <w:u w:val="single"/>
        </w:rPr>
      </w:pPr>
      <w:r w:rsidRPr="005C5128">
        <w:rPr>
          <w:rFonts w:eastAsia="標楷體"/>
          <w:color w:val="000000"/>
          <w:szCs w:val="24"/>
        </w:rPr>
        <w:t>進住簽認：借住人</w:t>
      </w:r>
      <w:r w:rsidRPr="005C5128">
        <w:rPr>
          <w:rFonts w:eastAsia="標楷體"/>
          <w:color w:val="000000"/>
          <w:szCs w:val="24"/>
          <w:u w:val="single"/>
        </w:rPr>
        <w:t xml:space="preserve">                </w:t>
      </w:r>
    </w:p>
    <w:p w14:paraId="0DD12EED" w14:textId="77777777" w:rsidR="00726EDC" w:rsidRPr="00726EDC" w:rsidRDefault="00726EDC" w:rsidP="00D21F7F">
      <w:pPr>
        <w:snapToGrid w:val="0"/>
        <w:spacing w:line="400" w:lineRule="exact"/>
        <w:rPr>
          <w:rFonts w:eastAsia="標楷體"/>
          <w:color w:val="000000"/>
          <w:szCs w:val="24"/>
        </w:rPr>
      </w:pPr>
      <w:r w:rsidRPr="005C5128">
        <w:rPr>
          <w:rFonts w:eastAsia="標楷體"/>
          <w:color w:val="000000"/>
          <w:szCs w:val="24"/>
        </w:rPr>
        <w:t>退住簽認：借住人</w:t>
      </w:r>
      <w:r w:rsidRPr="005C5128">
        <w:rPr>
          <w:rFonts w:eastAsia="標楷體"/>
          <w:color w:val="000000"/>
          <w:szCs w:val="24"/>
          <w:u w:val="single"/>
        </w:rPr>
        <w:t xml:space="preserve">                </w:t>
      </w:r>
      <w:r w:rsidRPr="005C5128">
        <w:rPr>
          <w:rFonts w:eastAsia="標楷體"/>
          <w:color w:val="000000"/>
          <w:szCs w:val="24"/>
        </w:rPr>
        <w:t xml:space="preserve"> </w:t>
      </w:r>
    </w:p>
    <w:p w14:paraId="2D01FD9C" w14:textId="04893903" w:rsidR="00630E0F" w:rsidRPr="005C5128" w:rsidRDefault="00726EDC" w:rsidP="00D813A0">
      <w:pPr>
        <w:tabs>
          <w:tab w:val="left" w:pos="1843"/>
        </w:tabs>
        <w:jc w:val="center"/>
        <w:rPr>
          <w:rFonts w:eastAsia="標楷體"/>
          <w:b/>
          <w:color w:val="000000"/>
          <w:sz w:val="44"/>
        </w:rPr>
      </w:pPr>
      <w:r>
        <w:rPr>
          <w:rFonts w:eastAsia="標楷體"/>
          <w:b/>
          <w:color w:val="000000"/>
          <w:sz w:val="44"/>
        </w:rPr>
        <w:br w:type="page"/>
      </w:r>
      <w:r w:rsidR="00F24C41" w:rsidRPr="00D41CAE">
        <w:rPr>
          <w:rFonts w:eastAsia="標楷體"/>
          <w:noProof/>
          <w:color w:val="000000"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B18B2" wp14:editId="79F69A45">
                <wp:simplePos x="0" y="0"/>
                <wp:positionH relativeFrom="column">
                  <wp:posOffset>101600</wp:posOffset>
                </wp:positionH>
                <wp:positionV relativeFrom="paragraph">
                  <wp:posOffset>167640</wp:posOffset>
                </wp:positionV>
                <wp:extent cx="685800" cy="34290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F3833" w14:textId="77777777" w:rsidR="00630E0F" w:rsidRPr="00D41CAE" w:rsidRDefault="00630E0F" w:rsidP="00630E0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41CA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26EDC" w:rsidRPr="007B0255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18B2" id="Text Box 33" o:spid="_x0000_s1027" type="#_x0000_t202" style="position:absolute;left:0;text-align:left;margin-left:8pt;margin-top:13.2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" stroked="f">
                <v:textbox>
                  <w:txbxContent>
                    <w:p w14:paraId="651F3833" w14:textId="77777777" w:rsidR="00630E0F" w:rsidRPr="00D41CAE" w:rsidRDefault="00630E0F" w:rsidP="00630E0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41CA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26EDC" w:rsidRPr="007B0255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30E0F" w:rsidRPr="00D41CAE">
        <w:rPr>
          <w:rFonts w:eastAsia="標楷體"/>
          <w:b/>
          <w:color w:val="000000"/>
          <w:sz w:val="32"/>
        </w:rPr>
        <w:t>沙崙宿舍廠商使用申請表</w:t>
      </w:r>
    </w:p>
    <w:p w14:paraId="406B1666" w14:textId="77777777" w:rsidR="00630E0F" w:rsidRPr="00D41CAE" w:rsidRDefault="00630E0F" w:rsidP="00D41CAE">
      <w:pPr>
        <w:tabs>
          <w:tab w:val="right" w:pos="10093"/>
        </w:tabs>
        <w:snapToGrid w:val="0"/>
        <w:ind w:right="-1" w:firstLineChars="2970" w:firstLine="6237"/>
        <w:rPr>
          <w:rFonts w:eastAsia="標楷體"/>
          <w:color w:val="000000"/>
          <w:sz w:val="21"/>
        </w:rPr>
      </w:pPr>
      <w:r w:rsidRPr="00D41CAE">
        <w:rPr>
          <w:rFonts w:eastAsia="標楷體"/>
          <w:color w:val="000000"/>
          <w:sz w:val="21"/>
        </w:rPr>
        <w:t>申請日期：</w:t>
      </w:r>
      <w:r w:rsidRPr="00D41CAE">
        <w:rPr>
          <w:rFonts w:eastAsia="標楷體"/>
          <w:color w:val="000000"/>
          <w:sz w:val="21"/>
        </w:rPr>
        <w:t xml:space="preserve">   </w:t>
      </w:r>
      <w:r w:rsidRPr="00D41CAE">
        <w:rPr>
          <w:rFonts w:eastAsia="標楷體"/>
          <w:color w:val="000000"/>
          <w:sz w:val="21"/>
        </w:rPr>
        <w:t xml:space="preserve">年　</w:t>
      </w:r>
      <w:r w:rsidRPr="00D41CAE">
        <w:rPr>
          <w:rFonts w:eastAsia="標楷體"/>
          <w:color w:val="000000"/>
          <w:sz w:val="21"/>
        </w:rPr>
        <w:t xml:space="preserve">  </w:t>
      </w:r>
      <w:r w:rsidRPr="00D41CAE">
        <w:rPr>
          <w:rFonts w:eastAsia="標楷體"/>
          <w:color w:val="000000"/>
          <w:sz w:val="21"/>
        </w:rPr>
        <w:t>月</w:t>
      </w:r>
      <w:r w:rsidRPr="00D41CAE">
        <w:rPr>
          <w:rFonts w:eastAsia="標楷體"/>
          <w:color w:val="000000"/>
          <w:sz w:val="21"/>
        </w:rPr>
        <w:t xml:space="preserve">    </w:t>
      </w:r>
      <w:r w:rsidRPr="00D41CAE">
        <w:rPr>
          <w:rFonts w:eastAsia="標楷體"/>
          <w:color w:val="000000"/>
          <w:sz w:val="21"/>
        </w:rPr>
        <w:t>日</w:t>
      </w:r>
    </w:p>
    <w:p w14:paraId="674720E4" w14:textId="77777777" w:rsidR="00630E0F" w:rsidRPr="00D41CAE" w:rsidRDefault="00630E0F" w:rsidP="00D41CAE">
      <w:pPr>
        <w:tabs>
          <w:tab w:val="right" w:pos="10093"/>
        </w:tabs>
        <w:snapToGrid w:val="0"/>
        <w:ind w:firstLineChars="2970" w:firstLine="6237"/>
        <w:jc w:val="both"/>
        <w:rPr>
          <w:rFonts w:eastAsia="標楷體"/>
          <w:color w:val="000000"/>
          <w:sz w:val="21"/>
        </w:rPr>
      </w:pPr>
      <w:r w:rsidRPr="00D41CAE">
        <w:rPr>
          <w:rFonts w:eastAsia="標楷體"/>
          <w:color w:val="000000"/>
          <w:sz w:val="21"/>
        </w:rPr>
        <w:t>收件編號：</w:t>
      </w:r>
    </w:p>
    <w:p w14:paraId="2EC5C2DD" w14:textId="77777777" w:rsidR="00630E0F" w:rsidRPr="00D41CAE" w:rsidRDefault="00630E0F" w:rsidP="00D41CAE">
      <w:pPr>
        <w:tabs>
          <w:tab w:val="right" w:pos="10093"/>
        </w:tabs>
        <w:snapToGrid w:val="0"/>
        <w:ind w:right="-1" w:firstLineChars="2970" w:firstLine="6237"/>
        <w:rPr>
          <w:rFonts w:eastAsia="標楷體"/>
          <w:color w:val="FF0000"/>
          <w:sz w:val="21"/>
        </w:rPr>
      </w:pPr>
      <w:r w:rsidRPr="00D41CAE">
        <w:rPr>
          <w:rFonts w:eastAsia="標楷體"/>
          <w:color w:val="000000"/>
          <w:sz w:val="21"/>
        </w:rPr>
        <w:t>收件日期：</w:t>
      </w:r>
      <w:r w:rsidR="00A90FCA" w:rsidRPr="00D41CAE">
        <w:rPr>
          <w:rFonts w:eastAsia="標楷體"/>
          <w:color w:val="FF0000"/>
          <w:sz w:val="21"/>
        </w:rPr>
        <w:t xml:space="preserve">   </w:t>
      </w:r>
      <w:r w:rsidR="00A90FCA" w:rsidRPr="00D41CAE">
        <w:rPr>
          <w:rFonts w:eastAsia="標楷體"/>
          <w:color w:val="FF0000"/>
          <w:sz w:val="21"/>
        </w:rPr>
        <w:t xml:space="preserve">年　</w:t>
      </w:r>
      <w:r w:rsidR="00A90FCA" w:rsidRPr="00D41CAE">
        <w:rPr>
          <w:rFonts w:eastAsia="標楷體"/>
          <w:color w:val="FF0000"/>
          <w:sz w:val="21"/>
        </w:rPr>
        <w:t xml:space="preserve">  </w:t>
      </w:r>
      <w:r w:rsidR="00A90FCA" w:rsidRPr="00D41CAE">
        <w:rPr>
          <w:rFonts w:eastAsia="標楷體"/>
          <w:color w:val="FF0000"/>
          <w:sz w:val="21"/>
        </w:rPr>
        <w:t>月</w:t>
      </w:r>
      <w:r w:rsidR="00A90FCA" w:rsidRPr="00D41CAE">
        <w:rPr>
          <w:rFonts w:eastAsia="標楷體"/>
          <w:color w:val="FF0000"/>
          <w:sz w:val="21"/>
        </w:rPr>
        <w:t xml:space="preserve">    </w:t>
      </w:r>
      <w:r w:rsidR="00A90FCA" w:rsidRPr="00D41CAE">
        <w:rPr>
          <w:rFonts w:eastAsia="標楷體"/>
          <w:color w:val="FF0000"/>
          <w:sz w:val="21"/>
        </w:rPr>
        <w:t>日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039"/>
        <w:gridCol w:w="1921"/>
        <w:gridCol w:w="914"/>
        <w:gridCol w:w="3260"/>
      </w:tblGrid>
      <w:tr w:rsidR="00630E0F" w:rsidRPr="005C5128" w14:paraId="1F784E9C" w14:textId="77777777" w:rsidTr="008B216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3D171AC" w14:textId="77777777" w:rsidR="00630E0F" w:rsidRDefault="00630E0F" w:rsidP="00D41CA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公司名稱：</w:t>
            </w:r>
          </w:p>
          <w:p w14:paraId="4502C813" w14:textId="77777777" w:rsidR="00F71F0A" w:rsidRPr="005C5128" w:rsidRDefault="00F71F0A" w:rsidP="00D41CAE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C24CA8" w14:textId="77777777" w:rsidR="00630E0F" w:rsidRPr="005C5128" w:rsidRDefault="00630E0F" w:rsidP="00D41CA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聯絡人：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7039502" w14:textId="77777777" w:rsidR="00630E0F" w:rsidRPr="005C5128" w:rsidRDefault="00630E0F" w:rsidP="00D41CA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聯絡方式：</w:t>
            </w:r>
          </w:p>
        </w:tc>
      </w:tr>
      <w:tr w:rsidR="00630E0F" w:rsidRPr="005C5128" w14:paraId="69F85C7D" w14:textId="77777777" w:rsidTr="00EA253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B30" w14:textId="77777777" w:rsidR="00630E0F" w:rsidRPr="005C5128" w:rsidRDefault="00630E0F" w:rsidP="00EA2531">
            <w:pPr>
              <w:autoSpaceDE w:val="0"/>
              <w:autoSpaceDN w:val="0"/>
              <w:adjustRightInd w:val="0"/>
              <w:spacing w:before="120" w:after="12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公司統編：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4AC72" w14:textId="77777777" w:rsidR="00630E0F" w:rsidRPr="005C5128" w:rsidRDefault="00630E0F" w:rsidP="00EA2531">
            <w:pPr>
              <w:autoSpaceDE w:val="0"/>
              <w:autoSpaceDN w:val="0"/>
              <w:adjustRightInd w:val="0"/>
              <w:spacing w:before="120" w:after="12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公司地址：</w:t>
            </w:r>
          </w:p>
        </w:tc>
      </w:tr>
      <w:tr w:rsidR="00630E0F" w:rsidRPr="005C5128" w14:paraId="7AD9F6E2" w14:textId="77777777" w:rsidTr="00B3284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127C2" w14:textId="77777777" w:rsidR="00630E0F" w:rsidRPr="005C5128" w:rsidRDefault="00630E0F" w:rsidP="00EA2531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注意事項：</w:t>
            </w:r>
          </w:p>
          <w:p w14:paraId="5F5F4372" w14:textId="77777777" w:rsidR="008B2167" w:rsidRPr="00E37ED3" w:rsidRDefault="008B2167" w:rsidP="008B216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="00630E0F" w:rsidRPr="005C5128">
              <w:rPr>
                <w:rFonts w:eastAsia="標楷體"/>
                <w:color w:val="000000"/>
                <w:kern w:val="0"/>
                <w:szCs w:val="24"/>
              </w:rPr>
              <w:t>進駐廠商</w:t>
            </w:r>
            <w:r w:rsidR="00630E0F" w:rsidRPr="005C5128">
              <w:rPr>
                <w:rFonts w:eastAsia="標楷體"/>
                <w:color w:val="000000"/>
                <w:szCs w:val="24"/>
              </w:rPr>
              <w:t>須負住宿人住宿期間所有一切行為及其他費用之責</w:t>
            </w:r>
            <w:r w:rsidR="00630E0F" w:rsidRPr="005C5128">
              <w:rPr>
                <w:rFonts w:eastAsia="標楷體"/>
                <w:color w:val="000000"/>
                <w:szCs w:val="24"/>
              </w:rPr>
              <w:t>(</w:t>
            </w:r>
            <w:r w:rsidR="00630E0F" w:rsidRPr="005C5128">
              <w:rPr>
                <w:rFonts w:eastAsia="標楷體"/>
                <w:color w:val="000000"/>
                <w:szCs w:val="24"/>
              </w:rPr>
              <w:t>如</w:t>
            </w:r>
            <w:r w:rsidR="00630E0F" w:rsidRPr="005C5128">
              <w:rPr>
                <w:rFonts w:eastAsia="標楷體"/>
                <w:color w:val="000000"/>
                <w:szCs w:val="24"/>
              </w:rPr>
              <w:t>:</w:t>
            </w:r>
            <w:r w:rsidR="00630E0F" w:rsidRPr="005C5128">
              <w:rPr>
                <w:rFonts w:eastAsia="標楷體"/>
                <w:color w:val="000000"/>
                <w:szCs w:val="24"/>
              </w:rPr>
              <w:t>使用維護費、其他損害</w:t>
            </w:r>
            <w:r w:rsidR="00630E0F" w:rsidRPr="00E37ED3">
              <w:rPr>
                <w:rFonts w:eastAsia="標楷體"/>
                <w:color w:val="000000"/>
                <w:kern w:val="0"/>
                <w:szCs w:val="24"/>
              </w:rPr>
              <w:t>行為等</w:t>
            </w:r>
            <w:r w:rsidR="00630E0F" w:rsidRPr="00E37ED3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="00630E0F" w:rsidRPr="00E37ED3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14:paraId="64AB63EC" w14:textId="77777777" w:rsidR="008B2167" w:rsidRPr="008B2167" w:rsidRDefault="008B2167" w:rsidP="008B2167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E37ED3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.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宿舍使用維護費：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(1)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電費，依台電標準計價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有基本度數，用電未滿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40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度以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40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度計算，超過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40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度計費方式如下表格所示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。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(2)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使用維護費稅外加，且無法開立個人發票。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(3)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破月者按實際住宿日以日計費，未住滿一個月宿舍費按比例計價，未住滿三個月額外加收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$1,000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清潔費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併入使用維護費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。住宿期間請確實遵守本院宿舍管理辦法及單舍住宿須知等相關規定</w:t>
            </w:r>
          </w:p>
          <w:p w14:paraId="1E254A13" w14:textId="77777777" w:rsidR="008B2167" w:rsidRPr="008B2167" w:rsidRDefault="008B2167" w:rsidP="008B2167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3.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通知次數：申請人有通知三次空屋之選擇機會，仍未進住則以棄權論。</w:t>
            </w:r>
          </w:p>
          <w:p w14:paraId="17977F9D" w14:textId="77777777" w:rsidR="008B2167" w:rsidRPr="008B2167" w:rsidRDefault="008B2167" w:rsidP="008B216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Cs w:val="24"/>
              </w:rPr>
            </w:pP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申請程序：申請人填單→產服中心審核借用資格→產服中心宿舍服務部門通知進住→辦住進手續。</w:t>
            </w:r>
          </w:p>
          <w:p w14:paraId="2A07732B" w14:textId="77777777" w:rsidR="00630E0F" w:rsidRPr="005C5128" w:rsidRDefault="008B2167" w:rsidP="008B216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 xml:space="preserve">5. 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相關申請請洽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06-3636704-</w:t>
            </w:r>
            <w:r w:rsidRPr="008B2167">
              <w:rPr>
                <w:rFonts w:eastAsia="標楷體" w:hint="eastAsia"/>
                <w:color w:val="000000"/>
                <w:kern w:val="0"/>
                <w:szCs w:val="24"/>
              </w:rPr>
              <w:t>許小姐</w:t>
            </w:r>
          </w:p>
        </w:tc>
      </w:tr>
      <w:tr w:rsidR="008B2167" w:rsidRPr="005C5128" w14:paraId="18E21707" w14:textId="77777777" w:rsidTr="008B216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13A22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住宿人</w:t>
            </w: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FF1E8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C703D08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公司用印：</w:t>
            </w:r>
          </w:p>
        </w:tc>
      </w:tr>
      <w:tr w:rsidR="008B2167" w:rsidRPr="005C5128" w14:paraId="56691B58" w14:textId="77777777" w:rsidTr="008B216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A2715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職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 </w:t>
            </w:r>
            <w:r w:rsidRPr="005C5128"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A2BAB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174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4CA0D33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8B2167" w:rsidRPr="005C5128" w14:paraId="3D46B070" w14:textId="77777777" w:rsidTr="008B216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AD331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B892" w14:textId="77777777" w:rsidR="008B2167" w:rsidRPr="005C5128" w:rsidRDefault="008B2167" w:rsidP="008B2167">
            <w:pPr>
              <w:tabs>
                <w:tab w:val="left" w:pos="1200"/>
              </w:tabs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ab/>
            </w:r>
          </w:p>
        </w:tc>
        <w:tc>
          <w:tcPr>
            <w:tcW w:w="41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799499" w14:textId="77777777" w:rsidR="008B2167" w:rsidRPr="005C5128" w:rsidRDefault="008B2167" w:rsidP="00EA2531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30E0F" w:rsidRPr="005C5128" w14:paraId="749DF687" w14:textId="77777777" w:rsidTr="00B3284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B8018" w14:textId="77777777" w:rsidR="00630E0F" w:rsidRPr="005C5128" w:rsidRDefault="00630E0F" w:rsidP="00EA2531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 xml:space="preserve">預定使用期間：自　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 </w:t>
            </w:r>
            <w:r w:rsidRPr="005C5128">
              <w:rPr>
                <w:rFonts w:eastAsia="標楷體"/>
                <w:color w:val="000000"/>
                <w:szCs w:val="24"/>
              </w:rPr>
              <w:t>年　　月　　日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</w:t>
            </w:r>
            <w:r w:rsidRPr="005C5128">
              <w:rPr>
                <w:rFonts w:eastAsia="標楷體"/>
                <w:color w:val="000000"/>
                <w:szCs w:val="24"/>
              </w:rPr>
              <w:t>至　　　年　　月　　日</w:t>
            </w:r>
          </w:p>
        </w:tc>
      </w:tr>
      <w:tr w:rsidR="00630E0F" w:rsidRPr="005C5128" w14:paraId="516F2B16" w14:textId="77777777" w:rsidTr="00EA253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82C4" w14:textId="77777777" w:rsidR="00630E0F" w:rsidRPr="005C5128" w:rsidRDefault="00630E0F" w:rsidP="00EA253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承辦人</w:t>
            </w:r>
          </w:p>
        </w:tc>
        <w:tc>
          <w:tcPr>
            <w:tcW w:w="8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307E6F" w14:textId="77777777" w:rsidR="00630E0F" w:rsidRPr="005C5128" w:rsidRDefault="00630E0F" w:rsidP="00EA2531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</w:p>
        </w:tc>
      </w:tr>
      <w:tr w:rsidR="00630E0F" w:rsidRPr="005C5128" w14:paraId="6CA71B86" w14:textId="77777777" w:rsidTr="00EA253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D4BEC3" w14:textId="77777777" w:rsidR="00630E0F" w:rsidRPr="005C5128" w:rsidRDefault="00630E0F" w:rsidP="00EA25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審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</w:t>
            </w:r>
            <w:r w:rsidRPr="005C5128">
              <w:rPr>
                <w:rFonts w:eastAsia="標楷體"/>
                <w:color w:val="000000"/>
                <w:szCs w:val="24"/>
              </w:rPr>
              <w:t>查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</w:t>
            </w:r>
            <w:r w:rsidRPr="005C5128">
              <w:rPr>
                <w:rFonts w:eastAsia="標楷體"/>
                <w:color w:val="000000"/>
                <w:szCs w:val="24"/>
              </w:rPr>
              <w:t>意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</w:t>
            </w:r>
            <w:r w:rsidRPr="005C5128">
              <w:rPr>
                <w:rFonts w:eastAsia="標楷體"/>
                <w:color w:val="000000"/>
                <w:szCs w:val="24"/>
              </w:rPr>
              <w:t>見</w:t>
            </w:r>
          </w:p>
        </w:tc>
      </w:tr>
      <w:tr w:rsidR="00630E0F" w:rsidRPr="005C5128" w14:paraId="30851B56" w14:textId="77777777" w:rsidTr="00B3284C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7D7F7" w14:textId="77777777" w:rsidR="00630E0F" w:rsidRPr="005C5128" w:rsidRDefault="00630E0F" w:rsidP="00B3284C">
            <w:pPr>
              <w:spacing w:before="480" w:after="240"/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630E0F" w:rsidRPr="005C5128" w14:paraId="484D6EC6" w14:textId="77777777" w:rsidTr="00E37ED3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768EB3" w14:textId="77777777" w:rsidR="00630E0F" w:rsidRPr="005C5128" w:rsidRDefault="00630E0F" w:rsidP="00EA2531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預定點交日期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:   </w:t>
            </w:r>
            <w:r w:rsidRPr="005C5128">
              <w:rPr>
                <w:rFonts w:eastAsia="標楷體"/>
                <w:color w:val="000000"/>
                <w:szCs w:val="24"/>
              </w:rPr>
              <w:t>年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  </w:t>
            </w:r>
            <w:r w:rsidRPr="005C5128">
              <w:rPr>
                <w:rFonts w:eastAsia="標楷體"/>
                <w:color w:val="000000"/>
                <w:szCs w:val="24"/>
              </w:rPr>
              <w:t>月</w:t>
            </w:r>
            <w:r w:rsidRPr="005C5128">
              <w:rPr>
                <w:rFonts w:eastAsia="標楷體"/>
                <w:color w:val="000000"/>
                <w:szCs w:val="24"/>
              </w:rPr>
              <w:t xml:space="preserve">   </w:t>
            </w:r>
            <w:r w:rsidRPr="005C5128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811EF9" w:rsidRPr="005C5128" w14:paraId="1B97E313" w14:textId="77777777" w:rsidTr="00051EF1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F849C" w14:textId="77777777" w:rsidR="00811EF9" w:rsidRDefault="00811EF9" w:rsidP="00EA2531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  <w:szCs w:val="24"/>
              </w:rPr>
            </w:pPr>
            <w:r w:rsidRPr="005C5128">
              <w:rPr>
                <w:rFonts w:eastAsia="標楷體"/>
                <w:color w:val="000000"/>
                <w:szCs w:val="24"/>
              </w:rPr>
              <w:t>沙崙園區營運</w:t>
            </w:r>
            <w:r w:rsidRPr="00B3284C">
              <w:rPr>
                <w:rFonts w:eastAsia="標楷體" w:hint="eastAsia"/>
                <w:color w:val="FF0000"/>
                <w:szCs w:val="24"/>
                <w:u w:val="single"/>
              </w:rPr>
              <w:t>辦公室</w:t>
            </w:r>
          </w:p>
          <w:p w14:paraId="4BAF36FA" w14:textId="77777777" w:rsidR="00811EF9" w:rsidRDefault="00811EF9" w:rsidP="00EA2531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</w:p>
          <w:p w14:paraId="1BDCFAA7" w14:textId="77777777" w:rsidR="00811EF9" w:rsidRDefault="00811EF9" w:rsidP="00EA2531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Cs w:val="24"/>
              </w:rPr>
            </w:pPr>
          </w:p>
          <w:p w14:paraId="07888661" w14:textId="77777777" w:rsidR="00811EF9" w:rsidRPr="005C5128" w:rsidRDefault="00811EF9" w:rsidP="00832B61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  <w:szCs w:val="24"/>
              </w:rPr>
            </w:pPr>
          </w:p>
        </w:tc>
      </w:tr>
    </w:tbl>
    <w:p w14:paraId="2CEF0D58" w14:textId="77777777" w:rsidR="00630E0F" w:rsidRPr="005C5128" w:rsidRDefault="00630E0F" w:rsidP="00630E0F">
      <w:pPr>
        <w:rPr>
          <w:rFonts w:eastAsia="標楷體"/>
          <w:b/>
          <w:color w:val="000000"/>
        </w:rPr>
      </w:pPr>
    </w:p>
    <w:p w14:paraId="69DFC0B5" w14:textId="2F823627" w:rsidR="00630E0F" w:rsidRPr="005C5128" w:rsidRDefault="00F24C41" w:rsidP="00630E0F">
      <w:pPr>
        <w:autoSpaceDE w:val="0"/>
        <w:autoSpaceDN w:val="0"/>
        <w:adjustRightInd w:val="0"/>
        <w:spacing w:before="120" w:after="120" w:line="0" w:lineRule="atLeast"/>
        <w:jc w:val="center"/>
        <w:rPr>
          <w:rFonts w:eastAsia="標楷體"/>
          <w:color w:val="000000"/>
          <w:sz w:val="40"/>
          <w:szCs w:val="40"/>
        </w:rPr>
      </w:pPr>
      <w:r w:rsidRPr="00964E3C">
        <w:rPr>
          <w:rFonts w:eastAsia="標楷體"/>
          <w:b/>
          <w:noProof/>
          <w:color w:val="000000"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2F3225" wp14:editId="422C1082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47700" cy="3429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AC16" w14:textId="77777777" w:rsidR="00630E0F" w:rsidRPr="00964E3C" w:rsidRDefault="00630E0F" w:rsidP="00630E0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64E3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C86" w:rsidRPr="0006327D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3225" id="Text Box 30" o:spid="_x0000_s1028" type="#_x0000_t202" style="position:absolute;left:0;text-align:left;margin-left:-6pt;margin-top:3pt;width:5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" o:allowincell="f" stroked="f">
                <v:textbox>
                  <w:txbxContent>
                    <w:p w14:paraId="3857AC16" w14:textId="77777777" w:rsidR="00630E0F" w:rsidRPr="00964E3C" w:rsidRDefault="00630E0F" w:rsidP="00630E0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964E3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C86" w:rsidRPr="0006327D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630E0F" w:rsidRPr="00964E3C">
        <w:rPr>
          <w:rFonts w:eastAsia="標楷體"/>
          <w:b/>
          <w:color w:val="000000"/>
          <w:sz w:val="32"/>
          <w:szCs w:val="40"/>
        </w:rPr>
        <w:t>沙崙單人宿舍住宿須知</w:t>
      </w:r>
    </w:p>
    <w:p w14:paraId="47F0D47E" w14:textId="77777777" w:rsidR="00630E0F" w:rsidRPr="00964E3C" w:rsidRDefault="00630E0F" w:rsidP="00105DBF">
      <w:pPr>
        <w:autoSpaceDE w:val="0"/>
        <w:autoSpaceDN w:val="0"/>
        <w:adjustRightInd w:val="0"/>
        <w:snapToGrid w:val="0"/>
        <w:ind w:right="119"/>
        <w:jc w:val="right"/>
        <w:rPr>
          <w:rFonts w:eastAsia="標楷體"/>
          <w:color w:val="000000"/>
        </w:rPr>
      </w:pPr>
      <w:r w:rsidRPr="00964E3C">
        <w:rPr>
          <w:rFonts w:eastAsia="標楷體"/>
          <w:color w:val="000000"/>
        </w:rPr>
        <w:t>1</w:t>
      </w:r>
      <w:r w:rsidR="00AF6C86" w:rsidRPr="00964E3C">
        <w:rPr>
          <w:rFonts w:eastAsia="標楷體" w:hint="eastAsia"/>
          <w:color w:val="000000"/>
        </w:rPr>
        <w:t>10</w:t>
      </w:r>
      <w:r w:rsidRPr="00964E3C">
        <w:rPr>
          <w:rFonts w:eastAsia="標楷體"/>
          <w:color w:val="000000"/>
        </w:rPr>
        <w:t>.0</w:t>
      </w:r>
      <w:r w:rsidR="00AF6C86" w:rsidRPr="00964E3C">
        <w:rPr>
          <w:rFonts w:eastAsia="標楷體" w:hint="eastAsia"/>
          <w:color w:val="000000"/>
        </w:rPr>
        <w:t>5</w:t>
      </w:r>
      <w:r w:rsidRPr="00964E3C">
        <w:rPr>
          <w:rFonts w:eastAsia="標楷體"/>
          <w:color w:val="000000"/>
        </w:rPr>
        <w:t>.0</w:t>
      </w:r>
      <w:r w:rsidR="00AF6C86" w:rsidRPr="00964E3C">
        <w:rPr>
          <w:rFonts w:eastAsia="標楷體" w:hint="eastAsia"/>
          <w:color w:val="000000"/>
        </w:rPr>
        <w:t>7</w:t>
      </w:r>
      <w:r w:rsidRPr="00964E3C">
        <w:rPr>
          <w:rFonts w:eastAsia="標楷體"/>
          <w:color w:val="000000"/>
        </w:rPr>
        <w:t>核定</w:t>
      </w:r>
    </w:p>
    <w:p w14:paraId="7D14BF76" w14:textId="77777777" w:rsidR="00652BE4" w:rsidRPr="00105DBF" w:rsidRDefault="00105DBF" w:rsidP="00964E3C">
      <w:pPr>
        <w:wordWrap w:val="0"/>
        <w:autoSpaceDE w:val="0"/>
        <w:autoSpaceDN w:val="0"/>
        <w:adjustRightInd w:val="0"/>
        <w:snapToGrid w:val="0"/>
        <w:ind w:right="119"/>
        <w:jc w:val="right"/>
        <w:rPr>
          <w:rFonts w:eastAsia="標楷體" w:hint="eastAsia"/>
        </w:rPr>
      </w:pPr>
      <w:r w:rsidRPr="00105DBF">
        <w:rPr>
          <w:rFonts w:eastAsia="標楷體" w:hint="eastAsia"/>
        </w:rPr>
        <w:t>112</w:t>
      </w:r>
      <w:r w:rsidR="00652BE4" w:rsidRPr="00105DBF">
        <w:rPr>
          <w:rFonts w:eastAsia="標楷體" w:hint="eastAsia"/>
        </w:rPr>
        <w:t>.</w:t>
      </w:r>
      <w:r w:rsidRPr="00105DBF">
        <w:rPr>
          <w:rFonts w:eastAsia="標楷體" w:hint="eastAsia"/>
        </w:rPr>
        <w:t>06</w:t>
      </w:r>
      <w:r w:rsidR="00652BE4" w:rsidRPr="00105DBF">
        <w:rPr>
          <w:rFonts w:eastAsia="標楷體" w:hint="eastAsia"/>
        </w:rPr>
        <w:t>.</w:t>
      </w:r>
      <w:r w:rsidRPr="00105DBF">
        <w:rPr>
          <w:rFonts w:eastAsia="標楷體" w:hint="eastAsia"/>
        </w:rPr>
        <w:t>07</w:t>
      </w:r>
      <w:r w:rsidR="00652BE4" w:rsidRPr="00105DBF">
        <w:rPr>
          <w:rFonts w:eastAsia="標楷體" w:hint="eastAsia"/>
        </w:rPr>
        <w:t>修訂</w:t>
      </w:r>
    </w:p>
    <w:p w14:paraId="2001FBF8" w14:textId="77777777" w:rsidR="00630E0F" w:rsidRPr="005C5128" w:rsidRDefault="00630E0F" w:rsidP="00263114">
      <w:pPr>
        <w:pStyle w:val="Web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沙崙宿舍為同仁臨時居所，首重安全及秩序，為維良好住宿環境，特訂定本須知，請住宿同仁共同遵守維護。</w:t>
      </w:r>
    </w:p>
    <w:p w14:paraId="072C145E" w14:textId="77777777" w:rsidR="00630E0F" w:rsidRPr="005C5128" w:rsidRDefault="00630E0F" w:rsidP="00263114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  <w:lang w:eastAsia="zh-HK"/>
        </w:rPr>
        <w:t>一</w:t>
      </w:r>
      <w:r w:rsidRPr="005C5128">
        <w:rPr>
          <w:rFonts w:ascii="Times New Roman" w:eastAsia="標楷體" w:hAnsi="Times New Roman"/>
        </w:rPr>
        <w:t>、消防逃生及公共安全訓練</w:t>
      </w:r>
      <w:r w:rsidRPr="005C5128">
        <w:rPr>
          <w:rFonts w:ascii="Times New Roman" w:eastAsia="標楷體" w:hAnsi="Times New Roman"/>
          <w:lang w:eastAsia="zh-HK"/>
        </w:rPr>
        <w:t>事項</w:t>
      </w:r>
    </w:p>
    <w:p w14:paraId="41160143" w14:textId="77777777" w:rsidR="00630E0F" w:rsidRPr="005C5128" w:rsidRDefault="00630E0F" w:rsidP="00263114">
      <w:pPr>
        <w:pStyle w:val="Web"/>
        <w:numPr>
          <w:ilvl w:val="0"/>
          <w:numId w:val="9"/>
        </w:numPr>
        <w:spacing w:before="0" w:beforeAutospacing="0" w:after="0" w:afterAutospacing="0" w:line="440" w:lineRule="exact"/>
        <w:ind w:left="993" w:hanging="567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  <w:lang w:eastAsia="zh-HK"/>
        </w:rPr>
        <w:t>瞭解</w:t>
      </w:r>
      <w:r w:rsidRPr="005C5128">
        <w:rPr>
          <w:rFonts w:ascii="Times New Roman" w:eastAsia="標楷體" w:hAnsi="Times New Roman"/>
        </w:rPr>
        <w:t>消防逃生避難器</w:t>
      </w:r>
      <w:r w:rsidRPr="005C5128">
        <w:rPr>
          <w:rFonts w:ascii="Times New Roman" w:eastAsia="標楷體" w:hAnsi="Times New Roman"/>
          <w:lang w:eastAsia="zh-HK"/>
        </w:rPr>
        <w:t>位置</w:t>
      </w:r>
      <w:r w:rsidRPr="005C5128">
        <w:rPr>
          <w:rFonts w:ascii="Times New Roman" w:eastAsia="標楷體" w:hAnsi="Times New Roman"/>
        </w:rPr>
        <w:t>（緩降機、滅火器）及相關緊急疏散避難等，以利緊急狀況之處理。</w:t>
      </w:r>
      <w:r w:rsidRPr="005C5128">
        <w:rPr>
          <w:rFonts w:ascii="Times New Roman" w:eastAsia="標楷體" w:hAnsi="Times New Roman"/>
        </w:rPr>
        <w:t xml:space="preserve"> </w:t>
      </w:r>
    </w:p>
    <w:p w14:paraId="043B3A24" w14:textId="77777777" w:rsidR="00630E0F" w:rsidRPr="005C5128" w:rsidRDefault="00630E0F" w:rsidP="00263114">
      <w:pPr>
        <w:pStyle w:val="Web"/>
        <w:numPr>
          <w:ilvl w:val="0"/>
          <w:numId w:val="9"/>
        </w:numPr>
        <w:spacing w:before="0" w:beforeAutospacing="0" w:after="0" w:afterAutospacing="0" w:line="440" w:lineRule="exact"/>
        <w:ind w:left="993" w:hanging="567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  <w:lang w:eastAsia="zh-HK"/>
        </w:rPr>
        <w:t>住宿同仁</w:t>
      </w:r>
      <w:r w:rsidRPr="005C5128">
        <w:rPr>
          <w:rFonts w:ascii="Times New Roman" w:eastAsia="標楷體" w:hAnsi="Times New Roman"/>
        </w:rPr>
        <w:t>有義務參加業務主管單位舉辦之防火、防災及逃生等有關安全之演練編組</w:t>
      </w:r>
      <w:r w:rsidRPr="005C5128">
        <w:rPr>
          <w:rFonts w:ascii="Times New Roman" w:eastAsia="標楷體" w:hAnsi="Times New Roman"/>
          <w:lang w:eastAsia="zh-HK"/>
        </w:rPr>
        <w:t>活動</w:t>
      </w:r>
      <w:r w:rsidRPr="005C5128">
        <w:rPr>
          <w:rFonts w:ascii="Times New Roman" w:eastAsia="標楷體" w:hAnsi="Times New Roman"/>
        </w:rPr>
        <w:t>。</w:t>
      </w:r>
      <w:r w:rsidRPr="005C5128">
        <w:rPr>
          <w:rFonts w:ascii="Times New Roman" w:eastAsia="標楷體" w:hAnsi="Times New Roman"/>
        </w:rPr>
        <w:t xml:space="preserve"> </w:t>
      </w:r>
    </w:p>
    <w:p w14:paraId="6F321F89" w14:textId="77777777" w:rsidR="00630E0F" w:rsidRPr="005C5128" w:rsidRDefault="00630E0F" w:rsidP="00263114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  <w:lang w:eastAsia="zh-HK"/>
        </w:rPr>
        <w:t>二</w:t>
      </w:r>
      <w:r w:rsidRPr="005C5128">
        <w:rPr>
          <w:rFonts w:ascii="Times New Roman" w:eastAsia="標楷體" w:hAnsi="Times New Roman"/>
        </w:rPr>
        <w:t>、禁止事項</w:t>
      </w:r>
    </w:p>
    <w:p w14:paraId="70F0CE44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禁止將宿舍擅自改建、增建、出</w:t>
      </w:r>
      <w:r w:rsidRPr="005C5128">
        <w:rPr>
          <w:rFonts w:ascii="Times New Roman" w:eastAsia="標楷體" w:hAnsi="Times New Roman"/>
        </w:rPr>
        <w:t>(</w:t>
      </w:r>
      <w:r w:rsidRPr="005C5128">
        <w:rPr>
          <w:rFonts w:ascii="Times New Roman" w:eastAsia="標楷體" w:hAnsi="Times New Roman"/>
        </w:rPr>
        <w:t>分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租、轉讓、調換、轉借、經營商業</w:t>
      </w:r>
      <w:r w:rsidRPr="005C5128">
        <w:rPr>
          <w:rFonts w:ascii="Times New Roman" w:eastAsia="標楷體" w:hAnsi="Times New Roman"/>
          <w:b/>
        </w:rPr>
        <w:t>、</w:t>
      </w:r>
      <w:r w:rsidRPr="005C5128">
        <w:rPr>
          <w:rFonts w:ascii="Times New Roman" w:eastAsia="標楷體" w:hAnsi="Times New Roman"/>
        </w:rPr>
        <w:t>不當使用或做其他用途。</w:t>
      </w:r>
      <w:r w:rsidRPr="005C5128">
        <w:rPr>
          <w:rFonts w:ascii="Times New Roman" w:eastAsia="標楷體" w:hAnsi="Times New Roman"/>
        </w:rPr>
        <w:t xml:space="preserve"> </w:t>
      </w:r>
    </w:p>
    <w:p w14:paraId="6125FE83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禁止在寢室內烹煮食物、擅自增</w:t>
      </w:r>
      <w:r w:rsidRPr="005C5128">
        <w:rPr>
          <w:rFonts w:ascii="Times New Roman" w:eastAsia="標楷體" w:hAnsi="Times New Roman"/>
        </w:rPr>
        <w:t>(</w:t>
      </w:r>
      <w:r w:rsidRPr="005C5128">
        <w:rPr>
          <w:rFonts w:ascii="Times New Roman" w:eastAsia="標楷體" w:hAnsi="Times New Roman"/>
        </w:rPr>
        <w:t>改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設備</w:t>
      </w:r>
      <w:r w:rsidRPr="005C5128">
        <w:rPr>
          <w:rFonts w:ascii="Times New Roman" w:eastAsia="標楷體" w:hAnsi="Times New Roman"/>
        </w:rPr>
        <w:t>(</w:t>
      </w:r>
      <w:r w:rsidRPr="005C5128">
        <w:rPr>
          <w:rFonts w:ascii="Times New Roman" w:eastAsia="標楷體" w:hAnsi="Times New Roman"/>
        </w:rPr>
        <w:t>施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、不當使用或故意損壞宿舍、使用</w:t>
      </w:r>
      <w:r w:rsidRPr="005C5128">
        <w:rPr>
          <w:rFonts w:ascii="Times New Roman" w:eastAsia="標楷體" w:hAnsi="Times New Roman"/>
          <w:lang w:eastAsia="zh-HK"/>
        </w:rPr>
        <w:t>及</w:t>
      </w:r>
      <w:r w:rsidRPr="005C5128">
        <w:rPr>
          <w:rFonts w:ascii="Times New Roman" w:eastAsia="標楷體" w:hAnsi="Times New Roman"/>
        </w:rPr>
        <w:t>堆置擺設下列之禁用電器設備：</w:t>
      </w:r>
      <w:r w:rsidRPr="005C5128">
        <w:rPr>
          <w:rFonts w:ascii="Times New Roman" w:eastAsia="標楷體" w:hAnsi="Times New Roman"/>
        </w:rPr>
        <w:br/>
      </w:r>
      <w:r w:rsidRPr="005C5128">
        <w:rPr>
          <w:rFonts w:ascii="Times New Roman" w:eastAsia="標楷體" w:hAnsi="Times New Roman"/>
        </w:rPr>
        <w:t>包括電爐、電磁爐、電鍋、電火鍋、電烤箱、微波爐、電暖器、洗衣機、烘衣機、中大型電冰箱</w:t>
      </w:r>
      <w:r w:rsidRPr="005C5128">
        <w:rPr>
          <w:rFonts w:ascii="Times New Roman" w:eastAsia="標楷體" w:hAnsi="Times New Roman"/>
        </w:rPr>
        <w:t>(100</w:t>
      </w:r>
      <w:r w:rsidRPr="005C5128">
        <w:rPr>
          <w:rFonts w:ascii="Times New Roman" w:eastAsia="標楷體" w:hAnsi="Times New Roman"/>
        </w:rPr>
        <w:t>公升以上容量者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、</w:t>
      </w:r>
      <w:r w:rsidRPr="005C5128">
        <w:rPr>
          <w:rFonts w:ascii="Times New Roman" w:eastAsia="標楷體" w:hAnsi="Times New Roman"/>
        </w:rPr>
        <w:t>110V</w:t>
      </w:r>
      <w:r w:rsidRPr="005C5128">
        <w:rPr>
          <w:rFonts w:ascii="Times New Roman" w:eastAsia="標楷體" w:hAnsi="Times New Roman"/>
        </w:rPr>
        <w:t>冷氣機或其他耗電量大</w:t>
      </w:r>
      <w:r w:rsidRPr="005C5128">
        <w:rPr>
          <w:rFonts w:ascii="Times New Roman" w:eastAsia="標楷體" w:hAnsi="Times New Roman"/>
        </w:rPr>
        <w:t>(1000W</w:t>
      </w:r>
      <w:r w:rsidRPr="005C5128">
        <w:rPr>
          <w:rFonts w:ascii="Times New Roman" w:eastAsia="標楷體" w:hAnsi="Times New Roman"/>
        </w:rPr>
        <w:t>以上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之電器及電熱類設備。</w:t>
      </w:r>
    </w:p>
    <w:p w14:paraId="09A1D284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禁止存放違禁物品及危險物品，如：</w:t>
      </w:r>
      <w:r w:rsidRPr="005C5128">
        <w:rPr>
          <w:rFonts w:ascii="Times New Roman" w:eastAsia="標楷體" w:hAnsi="Times New Roman"/>
        </w:rPr>
        <w:t xml:space="preserve"> </w:t>
      </w:r>
    </w:p>
    <w:p w14:paraId="2015CD26" w14:textId="77777777" w:rsidR="00630E0F" w:rsidRPr="005C5128" w:rsidRDefault="00630E0F" w:rsidP="00263114">
      <w:pPr>
        <w:pStyle w:val="Web"/>
        <w:tabs>
          <w:tab w:val="left" w:pos="906"/>
        </w:tabs>
        <w:spacing w:before="0" w:beforeAutospacing="0" w:after="0" w:afterAutospacing="0" w:line="440" w:lineRule="exact"/>
        <w:ind w:left="906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槍</w:t>
      </w:r>
      <w:r w:rsidRPr="005C5128">
        <w:rPr>
          <w:rFonts w:ascii="Times New Roman" w:eastAsia="標楷體" w:hAnsi="Times New Roman"/>
        </w:rPr>
        <w:t>(</w:t>
      </w:r>
      <w:r w:rsidRPr="005C5128">
        <w:rPr>
          <w:rFonts w:ascii="Times New Roman" w:eastAsia="標楷體" w:hAnsi="Times New Roman"/>
        </w:rPr>
        <w:t>含模擬槍及玩具槍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</w:rPr>
        <w:t>、砲、彈藥、管制刀械及爆裂物、管制毒品、有害生物製劑、傳染病原體等危險物質劇毒物、腐蝕性及放射性等化學危險物品、燃油、瓦斯、工業酒精、鞭炮、壓縮氣體等易燃、易爆之危險物品不明用途之粉末或液態物。</w:t>
      </w:r>
    </w:p>
    <w:p w14:paraId="7F6BF14F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  <w:b/>
          <w:strike/>
        </w:rPr>
      </w:pPr>
      <w:r w:rsidRPr="005C5128">
        <w:rPr>
          <w:rFonts w:ascii="Times New Roman" w:eastAsia="標楷體" w:hAnsi="Times New Roman"/>
        </w:rPr>
        <w:t>為維護安全及安寧，留宿人員</w:t>
      </w:r>
      <w:r w:rsidRPr="005C5128">
        <w:rPr>
          <w:rFonts w:ascii="Times New Roman" w:eastAsia="標楷體" w:hAnsi="Times New Roman"/>
        </w:rPr>
        <w:t>(</w:t>
      </w:r>
      <w:r w:rsidRPr="005C5128">
        <w:rPr>
          <w:rFonts w:ascii="Times New Roman" w:eastAsia="標楷體" w:hAnsi="Times New Roman"/>
        </w:rPr>
        <w:t>限直系親屬及配偶</w:t>
      </w:r>
      <w:r w:rsidRPr="005C5128">
        <w:rPr>
          <w:rFonts w:ascii="Times New Roman" w:eastAsia="標楷體" w:hAnsi="Times New Roman"/>
        </w:rPr>
        <w:t>)</w:t>
      </w:r>
      <w:r w:rsidRPr="005C5128">
        <w:rPr>
          <w:rFonts w:ascii="Times New Roman" w:eastAsia="標楷體" w:hAnsi="Times New Roman"/>
          <w:lang w:eastAsia="zh-HK"/>
        </w:rPr>
        <w:t>及訪客</w:t>
      </w:r>
      <w:r w:rsidRPr="005C5128">
        <w:rPr>
          <w:rFonts w:ascii="Times New Roman" w:eastAsia="標楷體" w:hAnsi="Times New Roman"/>
        </w:rPr>
        <w:t>，工研院同仁應線上填寫「</w:t>
      </w:r>
      <w:hyperlink r:id="rId9" w:history="1">
        <w:r w:rsidRPr="005C5128">
          <w:rPr>
            <w:rStyle w:val="a9"/>
            <w:rFonts w:ascii="Times New Roman" w:eastAsia="標楷體" w:hAnsi="Times New Roman"/>
            <w:color w:val="000000"/>
            <w:u w:val="none"/>
          </w:rPr>
          <w:t>單人宿舍留宿</w:t>
        </w:r>
        <w:r w:rsidRPr="005C5128">
          <w:rPr>
            <w:rStyle w:val="a9"/>
            <w:rFonts w:ascii="Times New Roman" w:eastAsia="標楷體" w:hAnsi="Times New Roman"/>
            <w:color w:val="000000"/>
            <w:u w:val="none"/>
          </w:rPr>
          <w:t>/</w:t>
        </w:r>
        <w:r w:rsidRPr="005C5128">
          <w:rPr>
            <w:rStyle w:val="a9"/>
            <w:rFonts w:ascii="Times New Roman" w:eastAsia="標楷體" w:hAnsi="Times New Roman"/>
            <w:color w:val="000000"/>
            <w:u w:val="none"/>
          </w:rPr>
          <w:t>訪客登記申請單</w:t>
        </w:r>
      </w:hyperlink>
      <w:r w:rsidRPr="005C5128">
        <w:rPr>
          <w:rFonts w:ascii="Times New Roman" w:eastAsia="標楷體" w:hAnsi="Times New Roman"/>
        </w:rPr>
        <w:t>」登記，進駐廠商需至</w:t>
      </w:r>
      <w:r w:rsidR="00522A2F" w:rsidRPr="005C5128">
        <w:rPr>
          <w:rFonts w:ascii="Times New Roman" w:eastAsia="標楷體" w:hAnsi="Times New Roman"/>
        </w:rPr>
        <w:t>E</w:t>
      </w:r>
      <w:r w:rsidR="00522A2F" w:rsidRPr="005C5128">
        <w:rPr>
          <w:rFonts w:ascii="Times New Roman" w:eastAsia="標楷體" w:hAnsi="Times New Roman"/>
        </w:rPr>
        <w:t>棟中控室</w:t>
      </w:r>
      <w:r w:rsidRPr="005C5128">
        <w:rPr>
          <w:rFonts w:ascii="Times New Roman" w:eastAsia="標楷體" w:hAnsi="Times New Roman"/>
        </w:rPr>
        <w:t>填寫「沙崙宿舍訪客</w:t>
      </w:r>
      <w:r w:rsidRPr="005C5128">
        <w:rPr>
          <w:rFonts w:ascii="Times New Roman" w:eastAsia="標楷體" w:hAnsi="Times New Roman"/>
        </w:rPr>
        <w:t>/</w:t>
      </w:r>
      <w:r w:rsidRPr="005C5128">
        <w:rPr>
          <w:rFonts w:ascii="Times New Roman" w:eastAsia="標楷體" w:hAnsi="Times New Roman"/>
        </w:rPr>
        <w:t>留宿登記」。未辦理登記者，禁止進入宿舍區。留宿人員活動應由住宿同仁陪同，</w:t>
      </w:r>
      <w:r w:rsidRPr="005C5128">
        <w:rPr>
          <w:rFonts w:ascii="Times New Roman" w:eastAsia="標楷體" w:hAnsi="Times New Roman"/>
          <w:lang w:eastAsia="zh-HK"/>
        </w:rPr>
        <w:t>訪</w:t>
      </w:r>
      <w:r w:rsidRPr="005C5128">
        <w:rPr>
          <w:rFonts w:ascii="Times New Roman" w:eastAsia="標楷體" w:hAnsi="Times New Roman"/>
        </w:rPr>
        <w:t>客</w:t>
      </w:r>
      <w:r w:rsidRPr="005C5128">
        <w:rPr>
          <w:rFonts w:ascii="Times New Roman" w:eastAsia="標楷體" w:hAnsi="Times New Roman"/>
          <w:lang w:eastAsia="zh-HK"/>
        </w:rPr>
        <w:t>限於</w:t>
      </w:r>
      <w:r w:rsidRPr="005C5128">
        <w:rPr>
          <w:rFonts w:ascii="Times New Roman" w:eastAsia="標楷體" w:hAnsi="Times New Roman"/>
        </w:rPr>
        <w:t>交誼廳交談。</w:t>
      </w:r>
    </w:p>
    <w:p w14:paraId="6B1560FA" w14:textId="77777777" w:rsidR="00630E0F" w:rsidRPr="005C5128" w:rsidRDefault="00630E0F" w:rsidP="00263114">
      <w:pPr>
        <w:numPr>
          <w:ilvl w:val="0"/>
          <w:numId w:val="10"/>
        </w:numPr>
        <w:spacing w:line="440" w:lineRule="exact"/>
        <w:rPr>
          <w:rFonts w:eastAsia="標楷體"/>
          <w:color w:val="000000"/>
        </w:rPr>
      </w:pPr>
      <w:r w:rsidRPr="005C5128">
        <w:rPr>
          <w:rFonts w:eastAsia="標楷體"/>
          <w:color w:val="000000"/>
          <w:kern w:val="0"/>
          <w:szCs w:val="24"/>
        </w:rPr>
        <w:t>頂樓、機房、監控室、管道間等區域，未經許可</w:t>
      </w:r>
      <w:r w:rsidRPr="005C5128">
        <w:rPr>
          <w:rFonts w:eastAsia="標楷體"/>
          <w:color w:val="000000"/>
          <w:kern w:val="0"/>
          <w:szCs w:val="24"/>
          <w:lang w:eastAsia="zh-HK"/>
        </w:rPr>
        <w:t>禁止</w:t>
      </w:r>
      <w:r w:rsidRPr="005C5128">
        <w:rPr>
          <w:rFonts w:eastAsia="標楷體"/>
          <w:color w:val="000000"/>
          <w:kern w:val="0"/>
          <w:szCs w:val="24"/>
        </w:rPr>
        <w:t>進入。</w:t>
      </w:r>
    </w:p>
    <w:p w14:paraId="2E364BA3" w14:textId="77777777" w:rsidR="00630E0F" w:rsidRPr="005C5128" w:rsidRDefault="00630E0F" w:rsidP="00263114">
      <w:pPr>
        <w:numPr>
          <w:ilvl w:val="0"/>
          <w:numId w:val="10"/>
        </w:numPr>
        <w:spacing w:line="440" w:lineRule="exact"/>
        <w:rPr>
          <w:rFonts w:eastAsia="標楷體"/>
          <w:color w:val="000000"/>
        </w:rPr>
      </w:pPr>
      <w:r w:rsidRPr="005C5128">
        <w:rPr>
          <w:rFonts w:eastAsia="標楷體"/>
          <w:color w:val="000000"/>
        </w:rPr>
        <w:t>禁止飼養動物。</w:t>
      </w:r>
    </w:p>
    <w:p w14:paraId="74006695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禁止個人擅自複製鑰匙、更換門鎖及加裝</w:t>
      </w:r>
      <w:r w:rsidRPr="005C5128">
        <w:rPr>
          <w:rFonts w:ascii="Times New Roman" w:eastAsia="標楷體" w:hAnsi="Times New Roman"/>
          <w:lang w:eastAsia="zh-HK"/>
        </w:rPr>
        <w:t>其他</w:t>
      </w:r>
      <w:r w:rsidRPr="005C5128">
        <w:rPr>
          <w:rFonts w:ascii="Times New Roman" w:eastAsia="標楷體" w:hAnsi="Times New Roman"/>
        </w:rPr>
        <w:t>鎖具。</w:t>
      </w:r>
      <w:r w:rsidRPr="005C5128">
        <w:rPr>
          <w:rFonts w:ascii="Times New Roman" w:eastAsia="標楷體" w:hAnsi="Times New Roman"/>
        </w:rPr>
        <w:t xml:space="preserve"> </w:t>
      </w:r>
    </w:p>
    <w:p w14:paraId="4E6C4F13" w14:textId="77777777" w:rsidR="00263114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宿舍區全面禁</w:t>
      </w:r>
      <w:r w:rsidRPr="005C5128">
        <w:rPr>
          <w:rFonts w:ascii="Times New Roman" w:eastAsia="標楷體" w:hAnsi="Times New Roman"/>
          <w:lang w:eastAsia="zh-HK"/>
        </w:rPr>
        <w:t>止吸菸。</w:t>
      </w:r>
    </w:p>
    <w:p w14:paraId="2C2269F0" w14:textId="77777777" w:rsidR="00630E0F" w:rsidRPr="005C5128" w:rsidRDefault="00630E0F" w:rsidP="00263114">
      <w:pPr>
        <w:pStyle w:val="Web"/>
        <w:numPr>
          <w:ilvl w:val="0"/>
          <w:numId w:val="10"/>
        </w:numPr>
        <w:spacing w:before="0" w:beforeAutospacing="0" w:after="0" w:afterAutospacing="0" w:line="440" w:lineRule="exact"/>
        <w:rPr>
          <w:rFonts w:ascii="Times New Roman" w:eastAsia="標楷體" w:hAnsi="Times New Roman"/>
        </w:rPr>
      </w:pPr>
      <w:r w:rsidRPr="005C5128">
        <w:rPr>
          <w:rFonts w:ascii="Times New Roman" w:eastAsia="標楷體" w:hAnsi="Times New Roman"/>
        </w:rPr>
        <w:t>其他違反公共安全衛生或妨礙他人權益之行為。</w:t>
      </w:r>
      <w:r w:rsidRPr="005C5128">
        <w:rPr>
          <w:rFonts w:ascii="Times New Roman" w:eastAsia="標楷體" w:hAnsi="Times New Roman"/>
        </w:rPr>
        <w:t xml:space="preserve"> </w:t>
      </w:r>
    </w:p>
    <w:p w14:paraId="3F46F474" w14:textId="77777777" w:rsidR="00630E0F" w:rsidRPr="005C5128" w:rsidRDefault="00501333" w:rsidP="002631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eastAsia="標楷體"/>
          <w:color w:val="000000"/>
          <w:kern w:val="0"/>
          <w:szCs w:val="24"/>
        </w:rPr>
      </w:pPr>
      <w:r>
        <w:rPr>
          <w:rFonts w:eastAsia="標楷體"/>
          <w:color w:val="000000"/>
          <w:kern w:val="0"/>
          <w:szCs w:val="24"/>
          <w:lang w:eastAsia="zh-HK"/>
        </w:rPr>
        <w:br w:type="page"/>
      </w:r>
      <w:r w:rsidR="00630E0F" w:rsidRPr="005C5128">
        <w:rPr>
          <w:rFonts w:eastAsia="標楷體"/>
          <w:color w:val="000000"/>
          <w:kern w:val="0"/>
          <w:szCs w:val="24"/>
          <w:lang w:eastAsia="zh-HK"/>
        </w:rPr>
        <w:lastRenderedPageBreak/>
        <w:t>三</w:t>
      </w:r>
      <w:r w:rsidR="00630E0F" w:rsidRPr="005C5128">
        <w:rPr>
          <w:rFonts w:eastAsia="標楷體"/>
          <w:color w:val="000000"/>
          <w:kern w:val="0"/>
          <w:szCs w:val="24"/>
        </w:rPr>
        <w:t>、</w:t>
      </w:r>
      <w:r w:rsidR="00630E0F" w:rsidRPr="005C5128">
        <w:rPr>
          <w:rFonts w:eastAsia="標楷體"/>
          <w:color w:val="000000"/>
          <w:kern w:val="0"/>
          <w:szCs w:val="24"/>
          <w:lang w:eastAsia="zh-HK"/>
        </w:rPr>
        <w:t>遵守</w:t>
      </w:r>
      <w:r w:rsidR="00630E0F" w:rsidRPr="005C5128">
        <w:rPr>
          <w:rFonts w:eastAsia="標楷體"/>
          <w:color w:val="000000"/>
          <w:kern w:val="0"/>
          <w:szCs w:val="24"/>
        </w:rPr>
        <w:t>事項</w:t>
      </w:r>
    </w:p>
    <w:p w14:paraId="201CDEEF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可使用之電器設備用品</w:t>
      </w:r>
    </w:p>
    <w:p w14:paraId="0EA133AB" w14:textId="77777777" w:rsidR="00630E0F" w:rsidRPr="003075F0" w:rsidRDefault="00630E0F" w:rsidP="00263114">
      <w:pPr>
        <w:widowControl/>
        <w:numPr>
          <w:ilvl w:val="3"/>
          <w:numId w:val="12"/>
        </w:numPr>
        <w:spacing w:line="440" w:lineRule="exact"/>
        <w:ind w:left="1418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包括：電刮鬍刀、吹風機、電熨斗、電湯匙、電熱水瓶、烤麵包機、電視、音響、錄</w:t>
      </w:r>
      <w:r w:rsidRPr="00AE6DBA">
        <w:rPr>
          <w:rFonts w:eastAsia="標楷體"/>
          <w:color w:val="000000"/>
          <w:kern w:val="0"/>
          <w:szCs w:val="24"/>
        </w:rPr>
        <w:t>放影機、電腦及其週邊設備、除濕機、小型電冰箱</w:t>
      </w:r>
      <w:r w:rsidRPr="00AE6DBA">
        <w:rPr>
          <w:rFonts w:eastAsia="標楷體"/>
          <w:color w:val="000000"/>
          <w:kern w:val="0"/>
          <w:szCs w:val="24"/>
        </w:rPr>
        <w:t xml:space="preserve"> (100</w:t>
      </w:r>
      <w:r w:rsidRPr="000F4A2E">
        <w:rPr>
          <w:rFonts w:eastAsia="標楷體"/>
          <w:color w:val="000000"/>
          <w:kern w:val="0"/>
          <w:szCs w:val="24"/>
        </w:rPr>
        <w:t>公升</w:t>
      </w:r>
      <w:r w:rsidRPr="000F4A2E">
        <w:rPr>
          <w:rFonts w:eastAsia="標楷體"/>
          <w:color w:val="000000"/>
          <w:kern w:val="0"/>
          <w:szCs w:val="24"/>
        </w:rPr>
        <w:t>&lt;</w:t>
      </w:r>
      <w:r w:rsidRPr="000F4A2E">
        <w:rPr>
          <w:rFonts w:eastAsia="標楷體"/>
          <w:color w:val="000000"/>
          <w:kern w:val="0"/>
          <w:szCs w:val="24"/>
        </w:rPr>
        <w:t>含</w:t>
      </w:r>
      <w:r w:rsidRPr="0088489B">
        <w:rPr>
          <w:rFonts w:eastAsia="標楷體"/>
          <w:color w:val="000000"/>
          <w:kern w:val="0"/>
          <w:szCs w:val="24"/>
        </w:rPr>
        <w:t>&gt;</w:t>
      </w:r>
      <w:r w:rsidRPr="0088489B">
        <w:rPr>
          <w:rFonts w:eastAsia="標楷體"/>
          <w:color w:val="000000"/>
          <w:kern w:val="0"/>
          <w:szCs w:val="24"/>
        </w:rPr>
        <w:t>以下容量者</w:t>
      </w:r>
      <w:r w:rsidRPr="003A5FEC">
        <w:rPr>
          <w:rFonts w:eastAsia="標楷體"/>
          <w:color w:val="000000"/>
          <w:kern w:val="0"/>
          <w:szCs w:val="24"/>
        </w:rPr>
        <w:t>)</w:t>
      </w:r>
      <w:r w:rsidRPr="003A5FEC">
        <w:rPr>
          <w:rFonts w:eastAsia="標楷體"/>
          <w:color w:val="000000"/>
          <w:kern w:val="0"/>
          <w:szCs w:val="24"/>
        </w:rPr>
        <w:t>等耗電量小</w:t>
      </w:r>
      <w:r w:rsidRPr="00850657">
        <w:rPr>
          <w:rFonts w:eastAsia="標楷體"/>
          <w:color w:val="000000"/>
          <w:kern w:val="0"/>
          <w:szCs w:val="24"/>
        </w:rPr>
        <w:t>(1000W&lt;</w:t>
      </w:r>
      <w:r w:rsidRPr="00850657">
        <w:rPr>
          <w:rFonts w:eastAsia="標楷體"/>
          <w:color w:val="000000"/>
          <w:kern w:val="0"/>
          <w:szCs w:val="24"/>
        </w:rPr>
        <w:t>含</w:t>
      </w:r>
      <w:r w:rsidRPr="00850657">
        <w:rPr>
          <w:rFonts w:eastAsia="標楷體"/>
          <w:color w:val="000000"/>
          <w:kern w:val="0"/>
          <w:szCs w:val="24"/>
        </w:rPr>
        <w:t>&gt;</w:t>
      </w:r>
      <w:r w:rsidRPr="00AC12F1">
        <w:rPr>
          <w:rFonts w:eastAsia="標楷體"/>
          <w:color w:val="000000"/>
          <w:kern w:val="0"/>
          <w:szCs w:val="24"/>
        </w:rPr>
        <w:t>以下且非長時間使用</w:t>
      </w:r>
      <w:r w:rsidRPr="00AC12F1">
        <w:rPr>
          <w:rFonts w:eastAsia="標楷體"/>
          <w:color w:val="000000"/>
          <w:kern w:val="0"/>
          <w:szCs w:val="24"/>
        </w:rPr>
        <w:t>)</w:t>
      </w:r>
      <w:r w:rsidRPr="003075F0">
        <w:rPr>
          <w:rFonts w:eastAsia="標楷體"/>
          <w:color w:val="000000"/>
          <w:kern w:val="0"/>
          <w:szCs w:val="24"/>
        </w:rPr>
        <w:t>之電器設備用品。</w:t>
      </w:r>
    </w:p>
    <w:p w14:paraId="5947ED7A" w14:textId="77777777" w:rsidR="00630E0F" w:rsidRPr="000F4A2E" w:rsidRDefault="00630E0F" w:rsidP="00263114">
      <w:pPr>
        <w:widowControl/>
        <w:numPr>
          <w:ilvl w:val="3"/>
          <w:numId w:val="12"/>
        </w:numPr>
        <w:spacing w:line="440" w:lineRule="exact"/>
        <w:ind w:left="1418"/>
        <w:rPr>
          <w:rFonts w:eastAsia="標楷體"/>
          <w:color w:val="000000"/>
          <w:kern w:val="0"/>
          <w:szCs w:val="24"/>
        </w:rPr>
      </w:pPr>
      <w:r w:rsidRPr="00964E3C">
        <w:rPr>
          <w:rFonts w:eastAsia="標楷體"/>
          <w:color w:val="000000"/>
          <w:kern w:val="0"/>
          <w:szCs w:val="24"/>
        </w:rPr>
        <w:t>請</w:t>
      </w:r>
      <w:r w:rsidRPr="00AE6DBA">
        <w:rPr>
          <w:rFonts w:eastAsia="標楷體"/>
          <w:color w:val="000000"/>
        </w:rPr>
        <w:t>住宿同仁</w:t>
      </w:r>
      <w:r w:rsidRPr="00964E3C">
        <w:rPr>
          <w:rFonts w:eastAsia="標楷體"/>
          <w:color w:val="000000"/>
          <w:kern w:val="0"/>
          <w:szCs w:val="24"/>
        </w:rPr>
        <w:t>連結經濟部標準檢驗局商品安全資訊網</w:t>
      </w:r>
      <w:r w:rsidRPr="00964E3C">
        <w:rPr>
          <w:rFonts w:eastAsia="標楷體"/>
          <w:color w:val="000000"/>
          <w:kern w:val="0"/>
          <w:szCs w:val="24"/>
        </w:rPr>
        <w:t>(</w:t>
      </w:r>
      <w:hyperlink r:id="rId10" w:history="1">
        <w:r w:rsidRPr="00964E3C">
          <w:rPr>
            <w:rStyle w:val="a9"/>
            <w:rFonts w:eastAsia="標楷體"/>
            <w:color w:val="000000"/>
            <w:kern w:val="0"/>
            <w:szCs w:val="24"/>
          </w:rPr>
          <w:t>http://safe</w:t>
        </w:r>
        <w:r w:rsidRPr="00964E3C">
          <w:rPr>
            <w:rStyle w:val="a9"/>
            <w:rFonts w:eastAsia="標楷體"/>
            <w:color w:val="000000"/>
            <w:kern w:val="0"/>
            <w:szCs w:val="24"/>
          </w:rPr>
          <w:t>t</w:t>
        </w:r>
        <w:r w:rsidRPr="00964E3C">
          <w:rPr>
            <w:rStyle w:val="a9"/>
            <w:rFonts w:eastAsia="標楷體"/>
            <w:color w:val="000000"/>
            <w:kern w:val="0"/>
            <w:szCs w:val="24"/>
          </w:rPr>
          <w:t>y.bsmi.gov.tw</w:t>
        </w:r>
      </w:hyperlink>
      <w:r w:rsidRPr="00964E3C">
        <w:rPr>
          <w:rFonts w:eastAsia="標楷體"/>
          <w:color w:val="000000"/>
          <w:kern w:val="0"/>
          <w:szCs w:val="24"/>
        </w:rPr>
        <w:t>)</w:t>
      </w:r>
      <w:r w:rsidRPr="00AE6DBA">
        <w:rPr>
          <w:rFonts w:eastAsia="標楷體"/>
          <w:color w:val="000000"/>
          <w:kern w:val="0"/>
          <w:szCs w:val="24"/>
        </w:rPr>
        <w:t>之「商品召回訊息」專區，自行檢視個人可使用電器，若屬公告召回之電器項目，應立即停用並移除。</w:t>
      </w:r>
    </w:p>
    <w:p w14:paraId="376E50AA" w14:textId="77777777" w:rsidR="00630E0F" w:rsidRPr="005C5128" w:rsidRDefault="00630E0F" w:rsidP="00263114">
      <w:pPr>
        <w:widowControl/>
        <w:numPr>
          <w:ilvl w:val="3"/>
          <w:numId w:val="12"/>
        </w:numPr>
        <w:spacing w:line="440" w:lineRule="exact"/>
        <w:ind w:left="1418"/>
        <w:rPr>
          <w:rFonts w:eastAsia="標楷體"/>
          <w:strike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單人宿舍各房間供電迴路容量均有限制，為維護公共安全及避免超載跳電或引發意外事故，住宿同仁使用第一款之電器設備用品時，每間使用</w:t>
      </w:r>
      <w:r w:rsidRPr="005C5128">
        <w:rPr>
          <w:rFonts w:eastAsia="標楷體"/>
          <w:color w:val="000000"/>
          <w:kern w:val="0"/>
          <w:szCs w:val="24"/>
        </w:rPr>
        <w:t>110V</w:t>
      </w:r>
      <w:r w:rsidRPr="005C5128">
        <w:rPr>
          <w:rFonts w:eastAsia="標楷體"/>
          <w:color w:val="000000"/>
          <w:kern w:val="0"/>
          <w:szCs w:val="24"/>
        </w:rPr>
        <w:t>電總容量應自行控制在</w:t>
      </w:r>
      <w:r w:rsidRPr="005C5128">
        <w:rPr>
          <w:rFonts w:eastAsia="標楷體"/>
          <w:color w:val="000000"/>
          <w:kern w:val="0"/>
          <w:szCs w:val="24"/>
        </w:rPr>
        <w:t>15</w:t>
      </w:r>
      <w:r w:rsidRPr="005C5128">
        <w:rPr>
          <w:rFonts w:eastAsia="標楷體"/>
          <w:color w:val="000000"/>
          <w:kern w:val="0"/>
          <w:szCs w:val="24"/>
        </w:rPr>
        <w:t>安培為限。</w:t>
      </w:r>
    </w:p>
    <w:p w14:paraId="1E196074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公有財產不得任意移走或互調。</w:t>
      </w:r>
    </w:p>
    <w:p w14:paraId="4E95FBAF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請節約能源，勿浪費水、電等公共資源。</w:t>
      </w:r>
    </w:p>
    <w:p w14:paraId="6AE55598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在公共空間</w:t>
      </w:r>
      <w:r w:rsidRPr="005C5128">
        <w:rPr>
          <w:rFonts w:eastAsia="標楷體"/>
          <w:color w:val="000000"/>
          <w:kern w:val="0"/>
          <w:szCs w:val="24"/>
          <w:lang w:eastAsia="zh-HK"/>
        </w:rPr>
        <w:t>請勿</w:t>
      </w:r>
      <w:r w:rsidRPr="005C5128">
        <w:rPr>
          <w:rFonts w:eastAsia="標楷體"/>
          <w:color w:val="000000"/>
          <w:kern w:val="0"/>
          <w:szCs w:val="24"/>
        </w:rPr>
        <w:t>放置個人物品及張貼廣告</w:t>
      </w:r>
      <w:r w:rsidRPr="005C5128">
        <w:rPr>
          <w:rFonts w:eastAsia="標楷體"/>
          <w:color w:val="000000"/>
          <w:kern w:val="0"/>
          <w:szCs w:val="24"/>
        </w:rPr>
        <w:t>(</w:t>
      </w:r>
      <w:r w:rsidRPr="005C5128">
        <w:rPr>
          <w:rFonts w:eastAsia="標楷體"/>
          <w:color w:val="000000"/>
          <w:kern w:val="0"/>
          <w:szCs w:val="24"/>
        </w:rPr>
        <w:t>或類似行為</w:t>
      </w:r>
      <w:r w:rsidRPr="005C5128">
        <w:rPr>
          <w:rFonts w:eastAsia="標楷體"/>
          <w:color w:val="000000"/>
          <w:kern w:val="0"/>
          <w:szCs w:val="24"/>
        </w:rPr>
        <w:t>)</w:t>
      </w:r>
      <w:r w:rsidRPr="005C5128">
        <w:rPr>
          <w:rFonts w:eastAsia="標楷體"/>
          <w:color w:val="000000"/>
          <w:kern w:val="0"/>
          <w:szCs w:val="24"/>
        </w:rPr>
        <w:t>。</w:t>
      </w:r>
      <w:r w:rsidRPr="005C5128">
        <w:rPr>
          <w:rFonts w:eastAsia="標楷體"/>
          <w:color w:val="000000"/>
          <w:kern w:val="0"/>
          <w:szCs w:val="24"/>
        </w:rPr>
        <w:t xml:space="preserve"> </w:t>
      </w:r>
    </w:p>
    <w:p w14:paraId="7B118D12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不得粉刷、彩繪及釘掛物品。</w:t>
      </w:r>
    </w:p>
    <w:p w14:paraId="6B5DD842" w14:textId="77777777" w:rsidR="00630E0F" w:rsidRPr="005C5128" w:rsidRDefault="00630E0F" w:rsidP="00263114">
      <w:pPr>
        <w:numPr>
          <w:ilvl w:val="0"/>
          <w:numId w:val="11"/>
        </w:numPr>
        <w:spacing w:line="440" w:lineRule="exact"/>
        <w:rPr>
          <w:rFonts w:eastAsia="標楷體"/>
          <w:b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室內觀賞植物以小型盆栽為限。</w:t>
      </w:r>
    </w:p>
    <w:p w14:paraId="0A3E4B66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單人宿舍之室內</w:t>
      </w:r>
      <w:r w:rsidRPr="005C5128">
        <w:rPr>
          <w:rFonts w:eastAsia="標楷體"/>
          <w:color w:val="000000"/>
          <w:kern w:val="0"/>
          <w:szCs w:val="24"/>
        </w:rPr>
        <w:t>(</w:t>
      </w:r>
      <w:r w:rsidRPr="005C5128">
        <w:rPr>
          <w:rFonts w:eastAsia="標楷體"/>
          <w:color w:val="000000"/>
          <w:kern w:val="0"/>
          <w:szCs w:val="24"/>
        </w:rPr>
        <w:t>含附屬之陽台</w:t>
      </w:r>
      <w:r w:rsidRPr="005C5128">
        <w:rPr>
          <w:rFonts w:eastAsia="標楷體"/>
          <w:color w:val="000000"/>
          <w:kern w:val="0"/>
          <w:szCs w:val="24"/>
        </w:rPr>
        <w:t>)</w:t>
      </w:r>
      <w:r w:rsidRPr="005C5128">
        <w:rPr>
          <w:rFonts w:eastAsia="標楷體"/>
          <w:color w:val="000000"/>
          <w:kern w:val="0"/>
          <w:szCs w:val="24"/>
        </w:rPr>
        <w:t>清潔由</w:t>
      </w:r>
      <w:r w:rsidRPr="005C5128">
        <w:rPr>
          <w:rFonts w:eastAsia="標楷體"/>
          <w:color w:val="000000"/>
        </w:rPr>
        <w:t>住宿同仁</w:t>
      </w:r>
      <w:r w:rsidRPr="005C5128">
        <w:rPr>
          <w:rFonts w:eastAsia="標楷體"/>
          <w:color w:val="000000"/>
          <w:kern w:val="0"/>
          <w:szCs w:val="24"/>
        </w:rPr>
        <w:t>自行負責整理並保持整潔；公共使用之空間</w:t>
      </w:r>
      <w:r w:rsidRPr="005C5128">
        <w:rPr>
          <w:rFonts w:eastAsia="標楷體"/>
          <w:color w:val="000000"/>
          <w:kern w:val="0"/>
          <w:szCs w:val="24"/>
        </w:rPr>
        <w:t>(</w:t>
      </w:r>
      <w:r w:rsidRPr="005C5128">
        <w:rPr>
          <w:rFonts w:eastAsia="標楷體"/>
          <w:color w:val="000000"/>
          <w:kern w:val="0"/>
          <w:szCs w:val="24"/>
        </w:rPr>
        <w:t>走廊、交誼廳等</w:t>
      </w:r>
      <w:r w:rsidRPr="005C5128">
        <w:rPr>
          <w:rFonts w:eastAsia="標楷體"/>
          <w:color w:val="000000"/>
          <w:kern w:val="0"/>
          <w:szCs w:val="24"/>
        </w:rPr>
        <w:t>)</w:t>
      </w:r>
      <w:r w:rsidRPr="005C5128">
        <w:rPr>
          <w:rFonts w:eastAsia="標楷體"/>
          <w:color w:val="000000"/>
          <w:kern w:val="0"/>
          <w:szCs w:val="24"/>
        </w:rPr>
        <w:t>，由業務主管單位負責整理。</w:t>
      </w:r>
    </w:p>
    <w:p w14:paraId="12DF3F6E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ind w:left="851" w:hanging="425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愛惜公物並維持宿舍設施正常使用，如有損壞請上網填寫「</w:t>
      </w:r>
      <w:r w:rsidR="00522A2F" w:rsidRPr="005C5128">
        <w:rPr>
          <w:rFonts w:eastAsia="標楷體"/>
          <w:color w:val="000000"/>
          <w:kern w:val="0"/>
          <w:szCs w:val="24"/>
        </w:rPr>
        <w:t>行政服務需求單</w:t>
      </w:r>
      <w:r w:rsidRPr="005C5128">
        <w:rPr>
          <w:rFonts w:eastAsia="標楷體"/>
          <w:color w:val="000000"/>
        </w:rPr>
        <w:t>」</w:t>
      </w:r>
      <w:r w:rsidRPr="005C5128">
        <w:rPr>
          <w:rFonts w:eastAsia="標楷體"/>
          <w:color w:val="000000"/>
          <w:kern w:val="0"/>
          <w:szCs w:val="24"/>
        </w:rPr>
        <w:t>或洽管理員，</w:t>
      </w:r>
      <w:r w:rsidRPr="005C5128">
        <w:rPr>
          <w:rFonts w:eastAsia="標楷體"/>
          <w:color w:val="000000"/>
        </w:rPr>
        <w:t>住宿同仁</w:t>
      </w:r>
      <w:r w:rsidRPr="005C5128">
        <w:rPr>
          <w:rFonts w:eastAsia="標楷體"/>
          <w:color w:val="000000"/>
          <w:kern w:val="0"/>
          <w:szCs w:val="24"/>
        </w:rPr>
        <w:t>疏於日常清潔、維護或設施使用不當，致有損害者，由</w:t>
      </w:r>
      <w:r w:rsidRPr="005C5128">
        <w:rPr>
          <w:rFonts w:eastAsia="標楷體"/>
          <w:color w:val="000000"/>
        </w:rPr>
        <w:t>住宿同仁</w:t>
      </w:r>
      <w:r w:rsidRPr="005C5128">
        <w:rPr>
          <w:rFonts w:eastAsia="標楷體"/>
          <w:color w:val="000000"/>
          <w:kern w:val="0"/>
          <w:szCs w:val="24"/>
        </w:rPr>
        <w:t>負賠償責任。</w:t>
      </w:r>
    </w:p>
    <w:p w14:paraId="19911B5B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ind w:left="851" w:hanging="425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為避免噪音影響同仁作息，房內運動請於</w:t>
      </w:r>
      <w:r w:rsidRPr="005C5128">
        <w:rPr>
          <w:rFonts w:eastAsia="標楷體"/>
          <w:color w:val="000000"/>
          <w:kern w:val="0"/>
          <w:szCs w:val="24"/>
        </w:rPr>
        <w:t>22</w:t>
      </w:r>
      <w:r w:rsidRPr="005C5128">
        <w:rPr>
          <w:rFonts w:eastAsia="標楷體"/>
          <w:color w:val="000000"/>
          <w:kern w:val="0"/>
          <w:szCs w:val="24"/>
        </w:rPr>
        <w:t>：</w:t>
      </w:r>
      <w:r w:rsidRPr="005C5128">
        <w:rPr>
          <w:rFonts w:eastAsia="標楷體"/>
          <w:color w:val="000000"/>
          <w:kern w:val="0"/>
          <w:szCs w:val="24"/>
        </w:rPr>
        <w:t>00</w:t>
      </w:r>
      <w:r w:rsidRPr="005C5128">
        <w:rPr>
          <w:rFonts w:eastAsia="標楷體"/>
          <w:color w:val="000000"/>
          <w:kern w:val="0"/>
          <w:szCs w:val="24"/>
        </w:rPr>
        <w:t>前結束；其他動作</w:t>
      </w:r>
      <w:r w:rsidRPr="005C5128">
        <w:rPr>
          <w:rFonts w:eastAsia="標楷體"/>
          <w:color w:val="000000"/>
          <w:kern w:val="0"/>
          <w:szCs w:val="24"/>
        </w:rPr>
        <w:t>(</w:t>
      </w:r>
      <w:r w:rsidRPr="005C5128">
        <w:rPr>
          <w:rFonts w:eastAsia="標楷體"/>
          <w:color w:val="000000"/>
          <w:kern w:val="0"/>
          <w:szCs w:val="24"/>
        </w:rPr>
        <w:t>如：拉椅子、走動、放置物品於地面等</w:t>
      </w:r>
      <w:r w:rsidRPr="005C5128">
        <w:rPr>
          <w:rFonts w:eastAsia="標楷體"/>
          <w:color w:val="000000"/>
          <w:kern w:val="0"/>
          <w:szCs w:val="24"/>
        </w:rPr>
        <w:t>)</w:t>
      </w:r>
      <w:r w:rsidRPr="005C5128">
        <w:rPr>
          <w:rFonts w:eastAsia="標楷體"/>
          <w:color w:val="000000"/>
          <w:kern w:val="0"/>
          <w:szCs w:val="24"/>
        </w:rPr>
        <w:t>請留意放輕。</w:t>
      </w:r>
    </w:p>
    <w:p w14:paraId="6ED334F8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ind w:left="851" w:hanging="425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宿舍內個人貴重財物請自行保管，本院不負保管之責。</w:t>
      </w:r>
    </w:p>
    <w:p w14:paraId="37A3EFCD" w14:textId="77777777" w:rsidR="00630E0F" w:rsidRPr="005C5128" w:rsidRDefault="00630E0F" w:rsidP="00263114">
      <w:pPr>
        <w:widowControl/>
        <w:numPr>
          <w:ilvl w:val="0"/>
          <w:numId w:val="11"/>
        </w:numPr>
        <w:spacing w:line="440" w:lineRule="exact"/>
        <w:ind w:left="1134" w:hanging="708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出門時請隨時關閉門窗及上鎖。</w:t>
      </w:r>
    </w:p>
    <w:p w14:paraId="27335FEB" w14:textId="77777777" w:rsidR="00630E0F" w:rsidRPr="005C5128" w:rsidRDefault="00630E0F" w:rsidP="00263114">
      <w:pPr>
        <w:widowControl/>
        <w:numPr>
          <w:ilvl w:val="0"/>
          <w:numId w:val="11"/>
        </w:numPr>
        <w:tabs>
          <w:tab w:val="left" w:pos="1134"/>
        </w:tabs>
        <w:spacing w:line="440" w:lineRule="exact"/>
        <w:ind w:left="1134" w:hanging="708"/>
        <w:rPr>
          <w:rFonts w:eastAsia="標楷體"/>
          <w:color w:val="000000"/>
          <w:kern w:val="0"/>
          <w:szCs w:val="24"/>
        </w:rPr>
      </w:pPr>
      <w:r w:rsidRPr="005C5128">
        <w:rPr>
          <w:rFonts w:eastAsia="標楷體"/>
          <w:color w:val="000000"/>
          <w:kern w:val="0"/>
          <w:szCs w:val="24"/>
        </w:rPr>
        <w:t>借用鑰匙時請出示識別證登記借用。如鑰匙遺失，將更新門鎖並收</w:t>
      </w:r>
      <w:r w:rsidR="00F225BF" w:rsidRPr="00964E3C">
        <w:rPr>
          <w:rFonts w:eastAsia="標楷體" w:hint="eastAsia"/>
          <w:color w:val="FF0000"/>
          <w:kern w:val="0"/>
          <w:szCs w:val="24"/>
          <w:u w:val="single"/>
        </w:rPr>
        <w:t>取</w:t>
      </w:r>
      <w:r w:rsidRPr="005C5128">
        <w:rPr>
          <w:rFonts w:eastAsia="標楷體"/>
          <w:color w:val="000000"/>
          <w:kern w:val="0"/>
          <w:szCs w:val="24"/>
        </w:rPr>
        <w:t>門鎖及鑰匙等所需之材料及工本費</w:t>
      </w:r>
      <w:r w:rsidR="00F225BF" w:rsidRPr="00964E3C">
        <w:rPr>
          <w:rFonts w:eastAsia="標楷體" w:hint="eastAsia"/>
          <w:color w:val="FF0000"/>
          <w:kern w:val="0"/>
          <w:szCs w:val="24"/>
          <w:u w:val="single"/>
        </w:rPr>
        <w:t>全額</w:t>
      </w:r>
      <w:r w:rsidRPr="005C5128">
        <w:rPr>
          <w:rFonts w:eastAsia="標楷體"/>
          <w:color w:val="000000"/>
          <w:kern w:val="0"/>
          <w:szCs w:val="24"/>
        </w:rPr>
        <w:t>。</w:t>
      </w:r>
    </w:p>
    <w:p w14:paraId="78F3890B" w14:textId="77777777" w:rsidR="00630E0F" w:rsidRPr="005C5128" w:rsidRDefault="00630E0F" w:rsidP="00263114">
      <w:pPr>
        <w:pStyle w:val="Default"/>
        <w:spacing w:line="440" w:lineRule="exact"/>
        <w:rPr>
          <w:rFonts w:ascii="Times New Roman" w:eastAsia="標楷體" w:hAnsi="Times New Roman" w:cs="Times New Roman"/>
        </w:rPr>
      </w:pPr>
      <w:r w:rsidRPr="005C5128">
        <w:rPr>
          <w:rFonts w:ascii="Times New Roman" w:eastAsia="標楷體" w:hAnsi="Times New Roman" w:cs="Times New Roman"/>
          <w:lang w:eastAsia="zh-HK"/>
        </w:rPr>
        <w:t>四</w:t>
      </w:r>
      <w:r w:rsidRPr="005C5128">
        <w:rPr>
          <w:rFonts w:ascii="Times New Roman" w:eastAsia="標楷體" w:hAnsi="Times New Roman" w:cs="Times New Roman"/>
        </w:rPr>
        <w:t>、使用維護費</w:t>
      </w:r>
    </w:p>
    <w:p w14:paraId="31DD608F" w14:textId="77777777" w:rsidR="00630E0F" w:rsidRPr="005C5128" w:rsidRDefault="00630E0F" w:rsidP="00C607DA">
      <w:pPr>
        <w:autoSpaceDE w:val="0"/>
        <w:autoSpaceDN w:val="0"/>
        <w:adjustRightInd w:val="0"/>
        <w:spacing w:line="440" w:lineRule="exact"/>
        <w:ind w:leftChars="236" w:left="567" w:right="119" w:hanging="1"/>
        <w:jc w:val="both"/>
        <w:rPr>
          <w:rFonts w:eastAsia="標楷體"/>
          <w:color w:val="000000"/>
        </w:rPr>
      </w:pPr>
      <w:r w:rsidRPr="005C5128">
        <w:rPr>
          <w:rFonts w:eastAsia="標楷體"/>
          <w:color w:val="000000"/>
        </w:rPr>
        <w:t>使用宿舍應繳使用維護費，以反映使用成本為原則。使用維護費原則採先住爾後於次月扣款，破月者按實際住宿日以日計費，未住滿一個月宿舍費按比例計價，未住滿三個月需額外加收</w:t>
      </w:r>
      <w:r w:rsidRPr="005C5128">
        <w:rPr>
          <w:rFonts w:eastAsia="標楷體"/>
          <w:color w:val="000000"/>
        </w:rPr>
        <w:t>$1</w:t>
      </w:r>
      <w:r w:rsidR="009302EA">
        <w:rPr>
          <w:rFonts w:eastAsia="標楷體"/>
          <w:color w:val="000000"/>
        </w:rPr>
        <w:t>,</w:t>
      </w:r>
      <w:r w:rsidRPr="005C5128">
        <w:rPr>
          <w:rFonts w:eastAsia="標楷體"/>
          <w:color w:val="000000"/>
        </w:rPr>
        <w:t>000</w:t>
      </w:r>
      <w:r w:rsidRPr="005C5128">
        <w:rPr>
          <w:rFonts w:eastAsia="標楷體"/>
          <w:color w:val="000000"/>
        </w:rPr>
        <w:t>清潔費</w:t>
      </w:r>
      <w:r w:rsidRPr="005C5128">
        <w:rPr>
          <w:rFonts w:eastAsia="標楷體"/>
          <w:color w:val="000000"/>
        </w:rPr>
        <w:t>(</w:t>
      </w:r>
      <w:r w:rsidRPr="005C5128">
        <w:rPr>
          <w:rFonts w:eastAsia="標楷體"/>
          <w:color w:val="000000"/>
        </w:rPr>
        <w:t>併入使用維護費</w:t>
      </w:r>
      <w:r w:rsidRPr="005C5128">
        <w:rPr>
          <w:rFonts w:eastAsia="標楷體"/>
          <w:color w:val="000000"/>
        </w:rPr>
        <w:t>)</w:t>
      </w:r>
      <w:r w:rsidRPr="005C5128">
        <w:rPr>
          <w:rFonts w:eastAsia="標楷體"/>
          <w:color w:val="000000"/>
        </w:rPr>
        <w:t>。有關使用維護費之標準由沙崙</w:t>
      </w:r>
      <w:r w:rsidR="008D4855" w:rsidRPr="005C5128">
        <w:rPr>
          <w:rFonts w:eastAsia="標楷體"/>
          <w:color w:val="000000"/>
        </w:rPr>
        <w:t>園</w:t>
      </w:r>
      <w:r w:rsidRPr="005C5128">
        <w:rPr>
          <w:rFonts w:eastAsia="標楷體"/>
          <w:color w:val="000000"/>
        </w:rPr>
        <w:t>區</w:t>
      </w:r>
      <w:r w:rsidRPr="005C5128">
        <w:rPr>
          <w:rFonts w:eastAsia="標楷體"/>
          <w:color w:val="000000"/>
          <w:szCs w:val="24"/>
        </w:rPr>
        <w:t>營運相關會議決議調整</w:t>
      </w:r>
      <w:r w:rsidRPr="005C5128">
        <w:rPr>
          <w:rFonts w:eastAsia="標楷體"/>
          <w:color w:val="000000"/>
        </w:rPr>
        <w:t>後另訂定公布之。</w:t>
      </w:r>
    </w:p>
    <w:p w14:paraId="14CE27A4" w14:textId="77777777" w:rsidR="00CA06CF" w:rsidRPr="00CA06CF" w:rsidRDefault="00630E0F" w:rsidP="00CA06CF">
      <w:pPr>
        <w:autoSpaceDE w:val="0"/>
        <w:autoSpaceDN w:val="0"/>
        <w:adjustRightInd w:val="0"/>
        <w:spacing w:line="440" w:lineRule="exact"/>
        <w:ind w:right="120"/>
        <w:rPr>
          <w:rFonts w:eastAsia="標楷體" w:hint="eastAsia"/>
          <w:color w:val="000000"/>
          <w:szCs w:val="24"/>
        </w:rPr>
      </w:pPr>
      <w:r w:rsidRPr="005C5128">
        <w:rPr>
          <w:rFonts w:eastAsia="標楷體"/>
          <w:color w:val="000000"/>
        </w:rPr>
        <w:t>五、</w:t>
      </w:r>
      <w:r w:rsidRPr="005C5128">
        <w:rPr>
          <w:rFonts w:eastAsia="標楷體"/>
          <w:color w:val="000000"/>
          <w:szCs w:val="24"/>
        </w:rPr>
        <w:t>本須知如有異動，業務主管單位得隨時修正公告。</w:t>
      </w:r>
    </w:p>
    <w:sectPr w:rsidR="00CA06CF" w:rsidRPr="00CA06CF" w:rsidSect="00CA0D6B">
      <w:footerReference w:type="default" r:id="rId11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B68A" w14:textId="77777777" w:rsidR="00ED4D0A" w:rsidRDefault="00ED4D0A">
      <w:r>
        <w:separator/>
      </w:r>
    </w:p>
  </w:endnote>
  <w:endnote w:type="continuationSeparator" w:id="0">
    <w:p w14:paraId="55A63782" w14:textId="77777777" w:rsidR="00ED4D0A" w:rsidRDefault="00E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717" w14:textId="77777777" w:rsidR="00BE7983" w:rsidRDefault="00BE7983" w:rsidP="00263114">
    <w:pPr>
      <w:pStyle w:val="a6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1698" w14:textId="77777777" w:rsidR="00ED4D0A" w:rsidRDefault="00ED4D0A">
      <w:r>
        <w:separator/>
      </w:r>
    </w:p>
  </w:footnote>
  <w:footnote w:type="continuationSeparator" w:id="0">
    <w:p w14:paraId="5D9ACDDB" w14:textId="77777777" w:rsidR="00ED4D0A" w:rsidRDefault="00ED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F5"/>
    <w:multiLevelType w:val="hybridMultilevel"/>
    <w:tmpl w:val="4D1EC57E"/>
    <w:lvl w:ilvl="0" w:tplc="65CCDFB2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506768D"/>
    <w:multiLevelType w:val="hybridMultilevel"/>
    <w:tmpl w:val="B6100828"/>
    <w:lvl w:ilvl="0" w:tplc="0409000F">
      <w:start w:val="1"/>
      <w:numFmt w:val="decimal"/>
      <w:lvlText w:val="%1."/>
      <w:lvlJc w:val="left"/>
      <w:pPr>
        <w:ind w:left="30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" w15:restartNumberingAfterBreak="0">
    <w:nsid w:val="08497C3E"/>
    <w:multiLevelType w:val="hybridMultilevel"/>
    <w:tmpl w:val="4F4C8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FF68D072">
      <w:start w:val="1"/>
      <w:numFmt w:val="decimal"/>
      <w:lvlText w:val="%4."/>
      <w:lvlJc w:val="left"/>
      <w:pPr>
        <w:ind w:left="1473" w:hanging="480"/>
      </w:pPr>
      <w:rPr>
        <w:strike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1141A"/>
    <w:multiLevelType w:val="singleLevel"/>
    <w:tmpl w:val="C23E4C9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1ACF3CC3"/>
    <w:multiLevelType w:val="hybridMultilevel"/>
    <w:tmpl w:val="8DC43CE0"/>
    <w:lvl w:ilvl="0" w:tplc="C734A3C2">
      <w:start w:val="1"/>
      <w:numFmt w:val="taiwaneseCountingThousand"/>
      <w:lvlText w:val="(%1)"/>
      <w:lvlJc w:val="left"/>
      <w:pPr>
        <w:ind w:left="10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5" w15:restartNumberingAfterBreak="0">
    <w:nsid w:val="1E857E22"/>
    <w:multiLevelType w:val="singleLevel"/>
    <w:tmpl w:val="431C1D44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6" w15:restartNumberingAfterBreak="0">
    <w:nsid w:val="273A10E7"/>
    <w:multiLevelType w:val="hybridMultilevel"/>
    <w:tmpl w:val="F912D45E"/>
    <w:lvl w:ilvl="0" w:tplc="B86CA282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7EC328D"/>
    <w:multiLevelType w:val="hybridMultilevel"/>
    <w:tmpl w:val="08C0108E"/>
    <w:lvl w:ilvl="0" w:tplc="8854665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9FE3238"/>
    <w:multiLevelType w:val="singleLevel"/>
    <w:tmpl w:val="E894FA02"/>
    <w:lvl w:ilvl="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  <w:lang w:val="en-US"/>
      </w:rPr>
    </w:lvl>
  </w:abstractNum>
  <w:abstractNum w:abstractNumId="9" w15:restartNumberingAfterBreak="0">
    <w:nsid w:val="2BA50386"/>
    <w:multiLevelType w:val="hybridMultilevel"/>
    <w:tmpl w:val="CD90832C"/>
    <w:lvl w:ilvl="0" w:tplc="B478DF2A">
      <w:start w:val="3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C5E3AD0"/>
    <w:multiLevelType w:val="hybridMultilevel"/>
    <w:tmpl w:val="108407A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56809AF"/>
    <w:multiLevelType w:val="hybridMultilevel"/>
    <w:tmpl w:val="4E22E8C2"/>
    <w:lvl w:ilvl="0" w:tplc="E242AD78">
      <w:start w:val="1"/>
      <w:numFmt w:val="taiwaneseCountingThousand"/>
      <w:lvlText w:val="(%1)"/>
      <w:lvlJc w:val="left"/>
      <w:pPr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2" w15:restartNumberingAfterBreak="0">
    <w:nsid w:val="3F4D32E1"/>
    <w:multiLevelType w:val="singleLevel"/>
    <w:tmpl w:val="1A440FDA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</w:abstractNum>
  <w:abstractNum w:abstractNumId="13" w15:restartNumberingAfterBreak="0">
    <w:nsid w:val="403C77DD"/>
    <w:multiLevelType w:val="hybridMultilevel"/>
    <w:tmpl w:val="BD0277B0"/>
    <w:lvl w:ilvl="0" w:tplc="F564B0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7211A3"/>
    <w:multiLevelType w:val="singleLevel"/>
    <w:tmpl w:val="7856EBA0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15" w15:restartNumberingAfterBreak="0">
    <w:nsid w:val="50F45F0D"/>
    <w:multiLevelType w:val="hybridMultilevel"/>
    <w:tmpl w:val="A9CC7716"/>
    <w:lvl w:ilvl="0" w:tplc="05A4DB6E">
      <w:start w:val="1"/>
      <w:numFmt w:val="taiwaneseCountingThousand"/>
      <w:lvlText w:val="%1、"/>
      <w:lvlJc w:val="left"/>
      <w:pPr>
        <w:ind w:left="-60" w:hanging="480"/>
      </w:pPr>
      <w:rPr>
        <w:rFonts w:ascii="標楷體" w:eastAsia="標楷體" w:hAnsi="標楷體" w:hint="default"/>
        <w:b w:val="0"/>
        <w:i w:val="0"/>
        <w:sz w:val="24"/>
        <w:szCs w:val="24"/>
        <w:lang w:val="en-US"/>
      </w:rPr>
    </w:lvl>
    <w:lvl w:ilvl="1" w:tplc="E74258EC">
      <w:start w:val="1"/>
      <w:numFmt w:val="taiwaneseCountingThousand"/>
      <w:lvlText w:val="(%2)"/>
      <w:lvlJc w:val="left"/>
      <w:pPr>
        <w:ind w:left="1048" w:hanging="480"/>
      </w:pPr>
      <w:rPr>
        <w:rFonts w:hint="default"/>
        <w:color w:val="000000"/>
      </w:rPr>
    </w:lvl>
    <w:lvl w:ilvl="2" w:tplc="7592D47E">
      <w:start w:val="3"/>
      <w:numFmt w:val="taiwaneseCountingThousand"/>
      <w:lvlText w:val="%3、"/>
      <w:lvlJc w:val="left"/>
      <w:pPr>
        <w:ind w:left="1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16" w15:restartNumberingAfterBreak="0">
    <w:nsid w:val="530D66B2"/>
    <w:multiLevelType w:val="singleLevel"/>
    <w:tmpl w:val="F34EBF40"/>
    <w:lvl w:ilvl="0">
      <w:start w:val="3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55487868"/>
    <w:multiLevelType w:val="hybridMultilevel"/>
    <w:tmpl w:val="AA8C6C22"/>
    <w:lvl w:ilvl="0" w:tplc="B2DAD94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9A434D"/>
    <w:multiLevelType w:val="hybridMultilevel"/>
    <w:tmpl w:val="C862F404"/>
    <w:lvl w:ilvl="0" w:tplc="1DFE1AA6">
      <w:start w:val="1"/>
      <w:numFmt w:val="taiwaneseCountingThousand"/>
      <w:lvlText w:val="(%1)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9" w15:restartNumberingAfterBreak="0">
    <w:nsid w:val="5CEF09CC"/>
    <w:multiLevelType w:val="singleLevel"/>
    <w:tmpl w:val="1AF69B9A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20" w15:restartNumberingAfterBreak="0">
    <w:nsid w:val="5E2C7DF1"/>
    <w:multiLevelType w:val="hybridMultilevel"/>
    <w:tmpl w:val="CFC41E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9F593E"/>
    <w:multiLevelType w:val="hybridMultilevel"/>
    <w:tmpl w:val="98B25728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2" w15:restartNumberingAfterBreak="0">
    <w:nsid w:val="6FEA30F8"/>
    <w:multiLevelType w:val="hybridMultilevel"/>
    <w:tmpl w:val="20AAA152"/>
    <w:lvl w:ilvl="0" w:tplc="40DC9E6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/>
      </w:rPr>
    </w:lvl>
    <w:lvl w:ilvl="1" w:tplc="20F810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9D2870"/>
    <w:multiLevelType w:val="hybridMultilevel"/>
    <w:tmpl w:val="19122C20"/>
    <w:lvl w:ilvl="0" w:tplc="471663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AA1C5B"/>
    <w:multiLevelType w:val="singleLevel"/>
    <w:tmpl w:val="F9725732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25" w15:restartNumberingAfterBreak="0">
    <w:nsid w:val="7A2C46D9"/>
    <w:multiLevelType w:val="hybridMultilevel"/>
    <w:tmpl w:val="61824C50"/>
    <w:lvl w:ilvl="0" w:tplc="9E5CD34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019"/>
        </w:tabs>
        <w:ind w:left="1499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6F0EC5D6">
      <w:start w:val="1"/>
      <w:numFmt w:val="decimal"/>
      <w:lvlText w:val="(%3)"/>
      <w:lvlJc w:val="left"/>
      <w:pPr>
        <w:tabs>
          <w:tab w:val="num" w:pos="1859"/>
        </w:tabs>
        <w:ind w:left="185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8"/>
  </w:num>
  <w:num w:numId="5">
    <w:abstractNumId w:val="12"/>
  </w:num>
  <w:num w:numId="6">
    <w:abstractNumId w:val="19"/>
  </w:num>
  <w:num w:numId="7">
    <w:abstractNumId w:val="16"/>
  </w:num>
  <w:num w:numId="8">
    <w:abstractNumId w:val="13"/>
  </w:num>
  <w:num w:numId="9">
    <w:abstractNumId w:val="22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20"/>
  </w:num>
  <w:num w:numId="15">
    <w:abstractNumId w:val="21"/>
  </w:num>
  <w:num w:numId="16">
    <w:abstractNumId w:val="1"/>
  </w:num>
  <w:num w:numId="17">
    <w:abstractNumId w:val="25"/>
  </w:num>
  <w:num w:numId="18">
    <w:abstractNumId w:val="15"/>
  </w:num>
  <w:num w:numId="19">
    <w:abstractNumId w:val="17"/>
  </w:num>
  <w:num w:numId="20">
    <w:abstractNumId w:val="23"/>
  </w:num>
  <w:num w:numId="21">
    <w:abstractNumId w:val="4"/>
  </w:num>
  <w:num w:numId="22">
    <w:abstractNumId w:val="18"/>
  </w:num>
  <w:num w:numId="23">
    <w:abstractNumId w:val="0"/>
  </w:num>
  <w:num w:numId="24">
    <w:abstractNumId w:val="9"/>
  </w:num>
  <w:num w:numId="25">
    <w:abstractNumId w:val="3"/>
  </w:num>
  <w:num w:numId="2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02"/>
    <w:rsid w:val="000008B0"/>
    <w:rsid w:val="0000523B"/>
    <w:rsid w:val="00005F7F"/>
    <w:rsid w:val="00007464"/>
    <w:rsid w:val="0000753D"/>
    <w:rsid w:val="00011D4C"/>
    <w:rsid w:val="000166A4"/>
    <w:rsid w:val="000201B0"/>
    <w:rsid w:val="0002086D"/>
    <w:rsid w:val="0002348B"/>
    <w:rsid w:val="00025C5D"/>
    <w:rsid w:val="00036998"/>
    <w:rsid w:val="000426E1"/>
    <w:rsid w:val="00044050"/>
    <w:rsid w:val="00051EF1"/>
    <w:rsid w:val="000600DE"/>
    <w:rsid w:val="00060955"/>
    <w:rsid w:val="0006327D"/>
    <w:rsid w:val="00083B64"/>
    <w:rsid w:val="00083EDA"/>
    <w:rsid w:val="00085A5B"/>
    <w:rsid w:val="00086B3F"/>
    <w:rsid w:val="00087E26"/>
    <w:rsid w:val="00090FFC"/>
    <w:rsid w:val="00091E63"/>
    <w:rsid w:val="00097EE9"/>
    <w:rsid w:val="000A532F"/>
    <w:rsid w:val="000B20AC"/>
    <w:rsid w:val="000B3AD8"/>
    <w:rsid w:val="000B3C66"/>
    <w:rsid w:val="000B41DE"/>
    <w:rsid w:val="000B5CDD"/>
    <w:rsid w:val="000B70C0"/>
    <w:rsid w:val="000C0341"/>
    <w:rsid w:val="000C3CA2"/>
    <w:rsid w:val="000D1186"/>
    <w:rsid w:val="000E5F1C"/>
    <w:rsid w:val="000F4A2E"/>
    <w:rsid w:val="001019AD"/>
    <w:rsid w:val="00105DBF"/>
    <w:rsid w:val="001128B5"/>
    <w:rsid w:val="00115924"/>
    <w:rsid w:val="001279A9"/>
    <w:rsid w:val="0013155B"/>
    <w:rsid w:val="001420F0"/>
    <w:rsid w:val="00143E6D"/>
    <w:rsid w:val="001461F6"/>
    <w:rsid w:val="0014694A"/>
    <w:rsid w:val="001500A8"/>
    <w:rsid w:val="00167170"/>
    <w:rsid w:val="001814B4"/>
    <w:rsid w:val="00181FC5"/>
    <w:rsid w:val="0018200D"/>
    <w:rsid w:val="00182C85"/>
    <w:rsid w:val="00184B4C"/>
    <w:rsid w:val="001907CD"/>
    <w:rsid w:val="0019119E"/>
    <w:rsid w:val="001A0AD7"/>
    <w:rsid w:val="001B29C4"/>
    <w:rsid w:val="001C31C5"/>
    <w:rsid w:val="001D332C"/>
    <w:rsid w:val="001D39B2"/>
    <w:rsid w:val="001D68BB"/>
    <w:rsid w:val="001E7460"/>
    <w:rsid w:val="001F64BD"/>
    <w:rsid w:val="001F7208"/>
    <w:rsid w:val="0020268E"/>
    <w:rsid w:val="0020283A"/>
    <w:rsid w:val="002200C4"/>
    <w:rsid w:val="00222766"/>
    <w:rsid w:val="0022580B"/>
    <w:rsid w:val="00226A9A"/>
    <w:rsid w:val="002413EB"/>
    <w:rsid w:val="002448CB"/>
    <w:rsid w:val="0024503D"/>
    <w:rsid w:val="0024636D"/>
    <w:rsid w:val="00254F96"/>
    <w:rsid w:val="0026250C"/>
    <w:rsid w:val="00263114"/>
    <w:rsid w:val="00276365"/>
    <w:rsid w:val="00276401"/>
    <w:rsid w:val="00291028"/>
    <w:rsid w:val="00296BD4"/>
    <w:rsid w:val="002A2690"/>
    <w:rsid w:val="002A66AB"/>
    <w:rsid w:val="002A77A4"/>
    <w:rsid w:val="002B262C"/>
    <w:rsid w:val="002B2E6C"/>
    <w:rsid w:val="002B440F"/>
    <w:rsid w:val="002C4096"/>
    <w:rsid w:val="002D658B"/>
    <w:rsid w:val="002D73E7"/>
    <w:rsid w:val="002E1BF4"/>
    <w:rsid w:val="002E53F7"/>
    <w:rsid w:val="002E6514"/>
    <w:rsid w:val="002F0B9F"/>
    <w:rsid w:val="002F0C72"/>
    <w:rsid w:val="002F7B65"/>
    <w:rsid w:val="00302397"/>
    <w:rsid w:val="00306953"/>
    <w:rsid w:val="003075F0"/>
    <w:rsid w:val="003159E7"/>
    <w:rsid w:val="00326924"/>
    <w:rsid w:val="003414F6"/>
    <w:rsid w:val="00341926"/>
    <w:rsid w:val="00342681"/>
    <w:rsid w:val="003557A0"/>
    <w:rsid w:val="003616CB"/>
    <w:rsid w:val="003752E8"/>
    <w:rsid w:val="0037645D"/>
    <w:rsid w:val="003816D8"/>
    <w:rsid w:val="00387DC1"/>
    <w:rsid w:val="00391FE5"/>
    <w:rsid w:val="003A4E5D"/>
    <w:rsid w:val="003A5FEC"/>
    <w:rsid w:val="003B1981"/>
    <w:rsid w:val="003B5312"/>
    <w:rsid w:val="003B5DA8"/>
    <w:rsid w:val="003B7198"/>
    <w:rsid w:val="003C2762"/>
    <w:rsid w:val="003E62AB"/>
    <w:rsid w:val="00402C02"/>
    <w:rsid w:val="0040350F"/>
    <w:rsid w:val="0041085D"/>
    <w:rsid w:val="00413B70"/>
    <w:rsid w:val="004217DE"/>
    <w:rsid w:val="00421AB5"/>
    <w:rsid w:val="004227F9"/>
    <w:rsid w:val="0042353E"/>
    <w:rsid w:val="00424CC7"/>
    <w:rsid w:val="00431E2F"/>
    <w:rsid w:val="00436CF9"/>
    <w:rsid w:val="00442B7E"/>
    <w:rsid w:val="0044358F"/>
    <w:rsid w:val="00443F76"/>
    <w:rsid w:val="0044512C"/>
    <w:rsid w:val="00445640"/>
    <w:rsid w:val="0045020F"/>
    <w:rsid w:val="00454414"/>
    <w:rsid w:val="00456506"/>
    <w:rsid w:val="0046467B"/>
    <w:rsid w:val="00464D53"/>
    <w:rsid w:val="00467662"/>
    <w:rsid w:val="00474C4C"/>
    <w:rsid w:val="0048054B"/>
    <w:rsid w:val="00492E37"/>
    <w:rsid w:val="00494B3E"/>
    <w:rsid w:val="00497635"/>
    <w:rsid w:val="004A026B"/>
    <w:rsid w:val="004A4E94"/>
    <w:rsid w:val="004B2BA2"/>
    <w:rsid w:val="004B5816"/>
    <w:rsid w:val="004C15ED"/>
    <w:rsid w:val="004C4C4B"/>
    <w:rsid w:val="004C594E"/>
    <w:rsid w:val="004D77AD"/>
    <w:rsid w:val="004E3F91"/>
    <w:rsid w:val="004E7036"/>
    <w:rsid w:val="004F0983"/>
    <w:rsid w:val="004F0990"/>
    <w:rsid w:val="004F4E33"/>
    <w:rsid w:val="004F60C6"/>
    <w:rsid w:val="00500305"/>
    <w:rsid w:val="005007F7"/>
    <w:rsid w:val="00501333"/>
    <w:rsid w:val="00501F00"/>
    <w:rsid w:val="005039CB"/>
    <w:rsid w:val="0051098A"/>
    <w:rsid w:val="00522A2F"/>
    <w:rsid w:val="00523257"/>
    <w:rsid w:val="00523475"/>
    <w:rsid w:val="00527F58"/>
    <w:rsid w:val="00531351"/>
    <w:rsid w:val="005348B9"/>
    <w:rsid w:val="00542968"/>
    <w:rsid w:val="00544AC4"/>
    <w:rsid w:val="00557495"/>
    <w:rsid w:val="00562C42"/>
    <w:rsid w:val="0056527D"/>
    <w:rsid w:val="005739E5"/>
    <w:rsid w:val="00576927"/>
    <w:rsid w:val="005A07C1"/>
    <w:rsid w:val="005A54B0"/>
    <w:rsid w:val="005A6C6A"/>
    <w:rsid w:val="005B1595"/>
    <w:rsid w:val="005B2296"/>
    <w:rsid w:val="005B6B73"/>
    <w:rsid w:val="005C5128"/>
    <w:rsid w:val="005C5940"/>
    <w:rsid w:val="005C75AF"/>
    <w:rsid w:val="005D7A4D"/>
    <w:rsid w:val="005E3E70"/>
    <w:rsid w:val="00601778"/>
    <w:rsid w:val="00602BED"/>
    <w:rsid w:val="006116EA"/>
    <w:rsid w:val="00612D5A"/>
    <w:rsid w:val="006168EA"/>
    <w:rsid w:val="00617C12"/>
    <w:rsid w:val="00624D79"/>
    <w:rsid w:val="00630E0F"/>
    <w:rsid w:val="0064624D"/>
    <w:rsid w:val="006504D1"/>
    <w:rsid w:val="00652BE4"/>
    <w:rsid w:val="00653821"/>
    <w:rsid w:val="00655DE4"/>
    <w:rsid w:val="00660F77"/>
    <w:rsid w:val="00663F15"/>
    <w:rsid w:val="00665F66"/>
    <w:rsid w:val="00670747"/>
    <w:rsid w:val="00673F22"/>
    <w:rsid w:val="0068163A"/>
    <w:rsid w:val="00690914"/>
    <w:rsid w:val="00697528"/>
    <w:rsid w:val="006A0CDB"/>
    <w:rsid w:val="006A16F4"/>
    <w:rsid w:val="006A1AC4"/>
    <w:rsid w:val="006A3ACC"/>
    <w:rsid w:val="006A42E3"/>
    <w:rsid w:val="006B4211"/>
    <w:rsid w:val="006B5F05"/>
    <w:rsid w:val="006C2584"/>
    <w:rsid w:val="006C2C64"/>
    <w:rsid w:val="006E47EA"/>
    <w:rsid w:val="006E686E"/>
    <w:rsid w:val="006F1B37"/>
    <w:rsid w:val="00704A31"/>
    <w:rsid w:val="00710941"/>
    <w:rsid w:val="00720055"/>
    <w:rsid w:val="00721A42"/>
    <w:rsid w:val="00723730"/>
    <w:rsid w:val="007268D3"/>
    <w:rsid w:val="00726EDC"/>
    <w:rsid w:val="0072726C"/>
    <w:rsid w:val="0074068E"/>
    <w:rsid w:val="007537AD"/>
    <w:rsid w:val="00756886"/>
    <w:rsid w:val="007574F4"/>
    <w:rsid w:val="00764547"/>
    <w:rsid w:val="00764A18"/>
    <w:rsid w:val="0076510F"/>
    <w:rsid w:val="00772518"/>
    <w:rsid w:val="00776F1C"/>
    <w:rsid w:val="007770ED"/>
    <w:rsid w:val="0078224E"/>
    <w:rsid w:val="00785C51"/>
    <w:rsid w:val="00786242"/>
    <w:rsid w:val="00787D70"/>
    <w:rsid w:val="00791FF2"/>
    <w:rsid w:val="00794A37"/>
    <w:rsid w:val="007A0101"/>
    <w:rsid w:val="007A2469"/>
    <w:rsid w:val="007B0255"/>
    <w:rsid w:val="007B059C"/>
    <w:rsid w:val="007B2478"/>
    <w:rsid w:val="007B48E5"/>
    <w:rsid w:val="007C6196"/>
    <w:rsid w:val="007C6370"/>
    <w:rsid w:val="007E3297"/>
    <w:rsid w:val="007F0684"/>
    <w:rsid w:val="007F1E22"/>
    <w:rsid w:val="007F559F"/>
    <w:rsid w:val="007F5F4A"/>
    <w:rsid w:val="0080227B"/>
    <w:rsid w:val="00810701"/>
    <w:rsid w:val="00811EF9"/>
    <w:rsid w:val="00826DED"/>
    <w:rsid w:val="008319A8"/>
    <w:rsid w:val="0083285E"/>
    <w:rsid w:val="00832B61"/>
    <w:rsid w:val="00833542"/>
    <w:rsid w:val="00834D28"/>
    <w:rsid w:val="00841459"/>
    <w:rsid w:val="00845FB8"/>
    <w:rsid w:val="0084649D"/>
    <w:rsid w:val="00847AF8"/>
    <w:rsid w:val="00847EE8"/>
    <w:rsid w:val="00850657"/>
    <w:rsid w:val="00857714"/>
    <w:rsid w:val="00876943"/>
    <w:rsid w:val="008771CA"/>
    <w:rsid w:val="008812FE"/>
    <w:rsid w:val="0088489B"/>
    <w:rsid w:val="00891673"/>
    <w:rsid w:val="00895804"/>
    <w:rsid w:val="008A46C2"/>
    <w:rsid w:val="008A6ED7"/>
    <w:rsid w:val="008B2167"/>
    <w:rsid w:val="008B462B"/>
    <w:rsid w:val="008B6D8A"/>
    <w:rsid w:val="008C4BF8"/>
    <w:rsid w:val="008D4855"/>
    <w:rsid w:val="008E36B5"/>
    <w:rsid w:val="008E4E75"/>
    <w:rsid w:val="0090055A"/>
    <w:rsid w:val="00903D88"/>
    <w:rsid w:val="00905839"/>
    <w:rsid w:val="00915A39"/>
    <w:rsid w:val="00920566"/>
    <w:rsid w:val="009302EA"/>
    <w:rsid w:val="00930A42"/>
    <w:rsid w:val="00931A32"/>
    <w:rsid w:val="00941FE9"/>
    <w:rsid w:val="00943978"/>
    <w:rsid w:val="009445A2"/>
    <w:rsid w:val="009449AC"/>
    <w:rsid w:val="00956E34"/>
    <w:rsid w:val="00962DBF"/>
    <w:rsid w:val="00964E3C"/>
    <w:rsid w:val="00971D98"/>
    <w:rsid w:val="00977530"/>
    <w:rsid w:val="00977E8F"/>
    <w:rsid w:val="00980CA1"/>
    <w:rsid w:val="009811FB"/>
    <w:rsid w:val="0098410A"/>
    <w:rsid w:val="009906A2"/>
    <w:rsid w:val="00992748"/>
    <w:rsid w:val="00994E9A"/>
    <w:rsid w:val="009A2132"/>
    <w:rsid w:val="009A2D5D"/>
    <w:rsid w:val="009A53AC"/>
    <w:rsid w:val="009A783B"/>
    <w:rsid w:val="009B2076"/>
    <w:rsid w:val="009B28A9"/>
    <w:rsid w:val="009B30BB"/>
    <w:rsid w:val="009B4883"/>
    <w:rsid w:val="009B4DDC"/>
    <w:rsid w:val="009C0F57"/>
    <w:rsid w:val="009C4757"/>
    <w:rsid w:val="009D07D3"/>
    <w:rsid w:val="009D141E"/>
    <w:rsid w:val="009D1A12"/>
    <w:rsid w:val="009E04F8"/>
    <w:rsid w:val="009E3D18"/>
    <w:rsid w:val="009E7CFD"/>
    <w:rsid w:val="00A05080"/>
    <w:rsid w:val="00A151E0"/>
    <w:rsid w:val="00A2260B"/>
    <w:rsid w:val="00A3069F"/>
    <w:rsid w:val="00A32028"/>
    <w:rsid w:val="00A325CF"/>
    <w:rsid w:val="00A52305"/>
    <w:rsid w:val="00A52A5D"/>
    <w:rsid w:val="00A662CA"/>
    <w:rsid w:val="00A663E9"/>
    <w:rsid w:val="00A66E56"/>
    <w:rsid w:val="00A7378A"/>
    <w:rsid w:val="00A81DAE"/>
    <w:rsid w:val="00A82C76"/>
    <w:rsid w:val="00A8341A"/>
    <w:rsid w:val="00A83488"/>
    <w:rsid w:val="00A835A3"/>
    <w:rsid w:val="00A8376B"/>
    <w:rsid w:val="00A90FCA"/>
    <w:rsid w:val="00A92C7A"/>
    <w:rsid w:val="00A93D70"/>
    <w:rsid w:val="00A95011"/>
    <w:rsid w:val="00A96506"/>
    <w:rsid w:val="00A96F8B"/>
    <w:rsid w:val="00AA1B2B"/>
    <w:rsid w:val="00AA23B4"/>
    <w:rsid w:val="00AA4EC1"/>
    <w:rsid w:val="00AB1982"/>
    <w:rsid w:val="00AB4B3E"/>
    <w:rsid w:val="00AB4DA5"/>
    <w:rsid w:val="00AB5C1F"/>
    <w:rsid w:val="00AB68C3"/>
    <w:rsid w:val="00AC12F1"/>
    <w:rsid w:val="00AC51E3"/>
    <w:rsid w:val="00AD0364"/>
    <w:rsid w:val="00AD09D7"/>
    <w:rsid w:val="00AD4467"/>
    <w:rsid w:val="00AD52A2"/>
    <w:rsid w:val="00AE4C41"/>
    <w:rsid w:val="00AE6DBA"/>
    <w:rsid w:val="00AE793F"/>
    <w:rsid w:val="00AF2DEF"/>
    <w:rsid w:val="00AF5E82"/>
    <w:rsid w:val="00AF6C86"/>
    <w:rsid w:val="00B204FC"/>
    <w:rsid w:val="00B27ADC"/>
    <w:rsid w:val="00B3250E"/>
    <w:rsid w:val="00B3284C"/>
    <w:rsid w:val="00B33E22"/>
    <w:rsid w:val="00B35CDF"/>
    <w:rsid w:val="00B41E1F"/>
    <w:rsid w:val="00B43651"/>
    <w:rsid w:val="00B4454B"/>
    <w:rsid w:val="00B4734B"/>
    <w:rsid w:val="00B47B37"/>
    <w:rsid w:val="00B47CEE"/>
    <w:rsid w:val="00B546C9"/>
    <w:rsid w:val="00B83A00"/>
    <w:rsid w:val="00B8665A"/>
    <w:rsid w:val="00B95449"/>
    <w:rsid w:val="00BA567F"/>
    <w:rsid w:val="00BA64F1"/>
    <w:rsid w:val="00BC0BB9"/>
    <w:rsid w:val="00BC2288"/>
    <w:rsid w:val="00BC73A8"/>
    <w:rsid w:val="00BC79F7"/>
    <w:rsid w:val="00BE7983"/>
    <w:rsid w:val="00BF0774"/>
    <w:rsid w:val="00BF2B6F"/>
    <w:rsid w:val="00BF3200"/>
    <w:rsid w:val="00C027C9"/>
    <w:rsid w:val="00C07F23"/>
    <w:rsid w:val="00C103A0"/>
    <w:rsid w:val="00C10C63"/>
    <w:rsid w:val="00C3504D"/>
    <w:rsid w:val="00C400C6"/>
    <w:rsid w:val="00C46457"/>
    <w:rsid w:val="00C4699B"/>
    <w:rsid w:val="00C51D9E"/>
    <w:rsid w:val="00C51E56"/>
    <w:rsid w:val="00C51F88"/>
    <w:rsid w:val="00C549C7"/>
    <w:rsid w:val="00C57672"/>
    <w:rsid w:val="00C607DA"/>
    <w:rsid w:val="00C615EA"/>
    <w:rsid w:val="00C6535D"/>
    <w:rsid w:val="00C70A6F"/>
    <w:rsid w:val="00C777DD"/>
    <w:rsid w:val="00C83378"/>
    <w:rsid w:val="00C938FE"/>
    <w:rsid w:val="00C97755"/>
    <w:rsid w:val="00C977B8"/>
    <w:rsid w:val="00CA0536"/>
    <w:rsid w:val="00CA06CF"/>
    <w:rsid w:val="00CA0D6B"/>
    <w:rsid w:val="00CA3524"/>
    <w:rsid w:val="00CA4AF3"/>
    <w:rsid w:val="00CA5A1F"/>
    <w:rsid w:val="00CA745E"/>
    <w:rsid w:val="00CA7A75"/>
    <w:rsid w:val="00CB1FA0"/>
    <w:rsid w:val="00CB2E9B"/>
    <w:rsid w:val="00CB454C"/>
    <w:rsid w:val="00CB5608"/>
    <w:rsid w:val="00CB6BDD"/>
    <w:rsid w:val="00CC57CF"/>
    <w:rsid w:val="00CD1D60"/>
    <w:rsid w:val="00CD555A"/>
    <w:rsid w:val="00CD71DB"/>
    <w:rsid w:val="00CE31FA"/>
    <w:rsid w:val="00D01E76"/>
    <w:rsid w:val="00D15530"/>
    <w:rsid w:val="00D20080"/>
    <w:rsid w:val="00D21F7F"/>
    <w:rsid w:val="00D2735C"/>
    <w:rsid w:val="00D316EE"/>
    <w:rsid w:val="00D327A4"/>
    <w:rsid w:val="00D33351"/>
    <w:rsid w:val="00D3748D"/>
    <w:rsid w:val="00D41951"/>
    <w:rsid w:val="00D41CAE"/>
    <w:rsid w:val="00D44BAB"/>
    <w:rsid w:val="00D522F7"/>
    <w:rsid w:val="00D5740D"/>
    <w:rsid w:val="00D745B0"/>
    <w:rsid w:val="00D813A0"/>
    <w:rsid w:val="00D837C3"/>
    <w:rsid w:val="00D918EF"/>
    <w:rsid w:val="00D92CA2"/>
    <w:rsid w:val="00D92DA5"/>
    <w:rsid w:val="00D951E8"/>
    <w:rsid w:val="00D97224"/>
    <w:rsid w:val="00DB0DCE"/>
    <w:rsid w:val="00DB3685"/>
    <w:rsid w:val="00DC2EB6"/>
    <w:rsid w:val="00DC6BD7"/>
    <w:rsid w:val="00DC716C"/>
    <w:rsid w:val="00DC7936"/>
    <w:rsid w:val="00DD19D1"/>
    <w:rsid w:val="00DD24F5"/>
    <w:rsid w:val="00DD2EEF"/>
    <w:rsid w:val="00DD5B20"/>
    <w:rsid w:val="00DD7A38"/>
    <w:rsid w:val="00DE5887"/>
    <w:rsid w:val="00DF6B49"/>
    <w:rsid w:val="00E00DCC"/>
    <w:rsid w:val="00E05AF5"/>
    <w:rsid w:val="00E22D0B"/>
    <w:rsid w:val="00E23F81"/>
    <w:rsid w:val="00E240AF"/>
    <w:rsid w:val="00E27616"/>
    <w:rsid w:val="00E27BBE"/>
    <w:rsid w:val="00E37117"/>
    <w:rsid w:val="00E373A2"/>
    <w:rsid w:val="00E37ED3"/>
    <w:rsid w:val="00E40FA6"/>
    <w:rsid w:val="00E477F5"/>
    <w:rsid w:val="00E577AB"/>
    <w:rsid w:val="00E61B1D"/>
    <w:rsid w:val="00E6213C"/>
    <w:rsid w:val="00E62B96"/>
    <w:rsid w:val="00E62C4C"/>
    <w:rsid w:val="00E674D5"/>
    <w:rsid w:val="00E86D76"/>
    <w:rsid w:val="00E907AA"/>
    <w:rsid w:val="00EA0519"/>
    <w:rsid w:val="00EA0D27"/>
    <w:rsid w:val="00EA2531"/>
    <w:rsid w:val="00EB76B7"/>
    <w:rsid w:val="00EB7AF6"/>
    <w:rsid w:val="00EC0D80"/>
    <w:rsid w:val="00EC13CE"/>
    <w:rsid w:val="00EC1864"/>
    <w:rsid w:val="00EC5EE9"/>
    <w:rsid w:val="00ED10D6"/>
    <w:rsid w:val="00ED4D0A"/>
    <w:rsid w:val="00EF1FBC"/>
    <w:rsid w:val="00EF2E21"/>
    <w:rsid w:val="00EF43BE"/>
    <w:rsid w:val="00EF5901"/>
    <w:rsid w:val="00EF5C22"/>
    <w:rsid w:val="00F031F9"/>
    <w:rsid w:val="00F054EE"/>
    <w:rsid w:val="00F134A9"/>
    <w:rsid w:val="00F225BF"/>
    <w:rsid w:val="00F24C41"/>
    <w:rsid w:val="00F26914"/>
    <w:rsid w:val="00F32147"/>
    <w:rsid w:val="00F47C4B"/>
    <w:rsid w:val="00F522B7"/>
    <w:rsid w:val="00F5277A"/>
    <w:rsid w:val="00F61A66"/>
    <w:rsid w:val="00F66A37"/>
    <w:rsid w:val="00F71F0A"/>
    <w:rsid w:val="00F722EE"/>
    <w:rsid w:val="00F74726"/>
    <w:rsid w:val="00F747D5"/>
    <w:rsid w:val="00F74CAD"/>
    <w:rsid w:val="00F86423"/>
    <w:rsid w:val="00F958CF"/>
    <w:rsid w:val="00FA26D3"/>
    <w:rsid w:val="00FA4759"/>
    <w:rsid w:val="00FA5F0C"/>
    <w:rsid w:val="00FB1E98"/>
    <w:rsid w:val="00FB2D44"/>
    <w:rsid w:val="00FB630D"/>
    <w:rsid w:val="00FC1739"/>
    <w:rsid w:val="00FD546F"/>
    <w:rsid w:val="00FD59DE"/>
    <w:rsid w:val="00FF1443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CC49C"/>
  <w15:chartTrackingRefBased/>
  <w15:docId w15:val="{76B3C59B-6EA5-4D48-8E87-480E5A5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Body Text Indent"/>
    <w:basedOn w:val="a"/>
    <w:pPr>
      <w:ind w:left="1920" w:hanging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rsid w:val="00D3748D"/>
    <w:pPr>
      <w:ind w:left="960" w:right="-154"/>
    </w:pPr>
    <w:rPr>
      <w:rFonts w:ascii="華康中楷體" w:eastAsia="華康中楷體"/>
    </w:rPr>
  </w:style>
  <w:style w:type="character" w:customStyle="1" w:styleId="a7">
    <w:name w:val="頁尾 字元"/>
    <w:link w:val="a6"/>
    <w:uiPriority w:val="99"/>
    <w:rsid w:val="00B83A00"/>
    <w:rPr>
      <w:kern w:val="2"/>
    </w:rPr>
  </w:style>
  <w:style w:type="character" w:styleId="a9">
    <w:name w:val="Hyperlink"/>
    <w:rsid w:val="009B2076"/>
    <w:rPr>
      <w:color w:val="CC0033"/>
      <w:u w:val="single"/>
    </w:rPr>
  </w:style>
  <w:style w:type="paragraph" w:styleId="Web">
    <w:name w:val="Normal (Web)"/>
    <w:basedOn w:val="a"/>
    <w:uiPriority w:val="99"/>
    <w:rsid w:val="009B2076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9B2076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a">
    <w:name w:val="Table Grid"/>
    <w:basedOn w:val="a1"/>
    <w:rsid w:val="0092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F60C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F60C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sgseui-recorddisplaylink">
    <w:name w:val="sgseui-recorddisplaylink"/>
    <w:rsid w:val="005A54B0"/>
  </w:style>
  <w:style w:type="character" w:styleId="ad">
    <w:name w:val="annotation reference"/>
    <w:rsid w:val="005A54B0"/>
    <w:rPr>
      <w:sz w:val="18"/>
      <w:szCs w:val="18"/>
    </w:rPr>
  </w:style>
  <w:style w:type="paragraph" w:styleId="ae">
    <w:name w:val="annotation text"/>
    <w:basedOn w:val="a"/>
    <w:link w:val="af"/>
    <w:rsid w:val="005A54B0"/>
    <w:rPr>
      <w:szCs w:val="24"/>
    </w:rPr>
  </w:style>
  <w:style w:type="character" w:customStyle="1" w:styleId="af">
    <w:name w:val="註解文字 字元"/>
    <w:link w:val="ae"/>
    <w:rsid w:val="005A54B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1E98"/>
    <w:rPr>
      <w:b/>
      <w:bCs/>
      <w:szCs w:val="20"/>
    </w:rPr>
  </w:style>
  <w:style w:type="character" w:customStyle="1" w:styleId="af1">
    <w:name w:val="註解主旨 字元"/>
    <w:link w:val="af0"/>
    <w:rsid w:val="00FB1E98"/>
    <w:rPr>
      <w:b/>
      <w:bCs/>
      <w:kern w:val="2"/>
      <w:sz w:val="24"/>
      <w:szCs w:val="24"/>
    </w:rPr>
  </w:style>
  <w:style w:type="paragraph" w:styleId="af2">
    <w:name w:val="Body Text"/>
    <w:basedOn w:val="a"/>
    <w:link w:val="af3"/>
    <w:rsid w:val="00810701"/>
    <w:pPr>
      <w:spacing w:after="120"/>
    </w:pPr>
  </w:style>
  <w:style w:type="character" w:customStyle="1" w:styleId="af3">
    <w:name w:val="本文 字元"/>
    <w:link w:val="af2"/>
    <w:rsid w:val="0081070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riap9.itri.org.tw/dormweb/frontapply/visit_agreemen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fety.bsmi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riap9.itri.org.tw/dormweb/frontapply/visit_agreemen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C59D-0940-44F0-B66F-FE8BFFF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4561</Characters>
  <Application>Microsoft Office Word</Application>
  <DocSecurity>0</DocSecurity>
  <Lines>38</Lines>
  <Paragraphs>10</Paragraphs>
  <ScaleCrop>false</ScaleCrop>
  <Company>ITRI</Company>
  <LinksUpToDate>false</LinksUpToDate>
  <CharactersWithSpaces>5351</CharactersWithSpaces>
  <SharedDoc>false</SharedDoc>
  <HLinks>
    <vt:vector size="18" baseType="variant"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http://safety.bsmi.gov.tw/</vt:lpwstr>
      </vt:variant>
      <vt:variant>
        <vt:lpwstr/>
      </vt:variant>
      <vt:variant>
        <vt:i4>2555987</vt:i4>
      </vt:variant>
      <vt:variant>
        <vt:i4>3</vt:i4>
      </vt:variant>
      <vt:variant>
        <vt:i4>0</vt:i4>
      </vt:variant>
      <vt:variant>
        <vt:i4>5</vt:i4>
      </vt:variant>
      <vt:variant>
        <vt:lpwstr>https://itriap9.itri.org.tw/dormweb/frontapply/visit_agreement.aspx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https://itriap9.itri.org.tw/dormweb/frontapply/visit_agreement.aspx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南台灣創新園區宿舍服務辦法</dc:title>
  <dc:subject/>
  <dc:creator>523074</dc:creator>
  <cp:keywords/>
  <dc:description/>
  <cp:lastModifiedBy>李偉宏</cp:lastModifiedBy>
  <cp:revision>2</cp:revision>
  <cp:lastPrinted>2020-07-08T05:20:00Z</cp:lastPrinted>
  <dcterms:created xsi:type="dcterms:W3CDTF">2024-10-22T08:02:00Z</dcterms:created>
  <dcterms:modified xsi:type="dcterms:W3CDTF">2024-10-22T08:02:00Z</dcterms:modified>
</cp:coreProperties>
</file>